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13" w:rsidRPr="00167DB3" w:rsidRDefault="00EB3813" w:rsidP="00167DB3">
      <w:pPr>
        <w:spacing w:line="276" w:lineRule="auto"/>
        <w:jc w:val="both"/>
        <w:rPr>
          <w:rFonts w:cs="Times New Roman"/>
          <w:b/>
          <w:szCs w:val="28"/>
        </w:rPr>
      </w:pPr>
      <w:r w:rsidRPr="00167DB3">
        <w:rPr>
          <w:rFonts w:cs="Times New Roman"/>
          <w:b/>
          <w:szCs w:val="28"/>
        </w:rPr>
        <w:t>Что рассказать родителям об итоговом сочинении</w:t>
      </w:r>
    </w:p>
    <w:p w:rsidR="00EB3813" w:rsidRPr="00167DB3" w:rsidRDefault="00EB3813" w:rsidP="00167DB3">
      <w:pPr>
        <w:spacing w:line="276" w:lineRule="auto"/>
        <w:jc w:val="both"/>
        <w:rPr>
          <w:rFonts w:cs="Times New Roman"/>
          <w:szCs w:val="28"/>
        </w:rPr>
      </w:pPr>
    </w:p>
    <w:p w:rsidR="00167DB3" w:rsidRPr="009D7194" w:rsidRDefault="00DB2088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Здравствуйте, уважаемые родители!</w:t>
      </w:r>
    </w:p>
    <w:p w:rsidR="00AE27DE" w:rsidRPr="009D7194" w:rsidRDefault="00DB2088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Сегодня мы погово</w:t>
      </w:r>
      <w:r w:rsidR="00EB3813" w:rsidRPr="009D7194">
        <w:rPr>
          <w:rFonts w:cs="Times New Roman"/>
          <w:szCs w:val="28"/>
        </w:rPr>
        <w:t xml:space="preserve">рим о том, как </w:t>
      </w:r>
      <w:r w:rsidRPr="009D7194">
        <w:rPr>
          <w:rFonts w:cs="Times New Roman"/>
          <w:szCs w:val="28"/>
        </w:rPr>
        <w:t>будет проходить итоговое сочинение и как его будут оценивать.</w:t>
      </w:r>
    </w:p>
    <w:p w:rsidR="00DB2088" w:rsidRPr="009D7194" w:rsidRDefault="00DB2088" w:rsidP="009D7194">
      <w:pPr>
        <w:spacing w:line="276" w:lineRule="auto"/>
        <w:jc w:val="both"/>
        <w:rPr>
          <w:rFonts w:cs="Times New Roman"/>
          <w:szCs w:val="28"/>
        </w:rPr>
      </w:pPr>
    </w:p>
    <w:p w:rsidR="0065137F" w:rsidRPr="009D7194" w:rsidRDefault="00DB2088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 xml:space="preserve">Итоговое сочинение по русскому языку – это работа, по итогам которой выпускники получают допуск к ЕГЭ по русскому языку. Для этого нужно получить «зачет» за сочинение. </w:t>
      </w:r>
    </w:p>
    <w:p w:rsidR="0065137F" w:rsidRPr="009D7194" w:rsidRDefault="0065137F" w:rsidP="009D7194">
      <w:pPr>
        <w:spacing w:line="276" w:lineRule="auto"/>
        <w:jc w:val="both"/>
        <w:rPr>
          <w:rFonts w:cs="Times New Roman"/>
          <w:color w:val="222222"/>
          <w:szCs w:val="28"/>
          <w:shd w:val="clear" w:color="auto" w:fill="FFFFFF"/>
        </w:rPr>
      </w:pPr>
      <w:r w:rsidRPr="009D7194">
        <w:rPr>
          <w:rFonts w:cs="Times New Roman"/>
          <w:szCs w:val="28"/>
        </w:rPr>
        <w:t>В 2023/24 учебном году</w:t>
      </w:r>
      <w:r w:rsidRPr="009D7194">
        <w:rPr>
          <w:rFonts w:cs="Times New Roman"/>
          <w:color w:val="222222"/>
          <w:szCs w:val="28"/>
          <w:shd w:val="clear" w:color="auto" w:fill="FFFFFF"/>
        </w:rPr>
        <w:t> итоговое сочинение пройдет по новому порядку ГИА-11. В нем есть новшества, которые касаются сроков проведения итогового сочинения и сроков информирования об итоговом сочинении.</w:t>
      </w:r>
    </w:p>
    <w:p w:rsidR="0065137F" w:rsidRPr="009D7194" w:rsidRDefault="0065137F" w:rsidP="009D7194">
      <w:pPr>
        <w:spacing w:line="276" w:lineRule="auto"/>
        <w:jc w:val="both"/>
        <w:rPr>
          <w:rFonts w:cs="Times New Roman"/>
          <w:szCs w:val="28"/>
        </w:rPr>
      </w:pPr>
    </w:p>
    <w:p w:rsidR="00EB3813" w:rsidRPr="009D7194" w:rsidRDefault="0065137F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 xml:space="preserve">Основной срок итогового сочинения не изменился. </w:t>
      </w:r>
      <w:r w:rsidR="00DB2088" w:rsidRPr="009D7194">
        <w:rPr>
          <w:rFonts w:cs="Times New Roman"/>
          <w:szCs w:val="28"/>
        </w:rPr>
        <w:t>Ученики пишут сочинение в первую среду декабря последнего года обучения</w:t>
      </w:r>
      <w:r w:rsidRPr="009D7194">
        <w:rPr>
          <w:rFonts w:cs="Times New Roman"/>
          <w:szCs w:val="28"/>
        </w:rPr>
        <w:t xml:space="preserve">. </w:t>
      </w:r>
      <w:r w:rsidR="00DB2088" w:rsidRPr="009D7194">
        <w:rPr>
          <w:rFonts w:cs="Times New Roman"/>
          <w:szCs w:val="28"/>
        </w:rPr>
        <w:t xml:space="preserve">В этом учебном году это </w:t>
      </w:r>
      <w:r w:rsidRPr="009D7194">
        <w:rPr>
          <w:rFonts w:cs="Times New Roman"/>
          <w:szCs w:val="28"/>
        </w:rPr>
        <w:t xml:space="preserve">6 декабря. Также не изменили дату первого дополнительного срока. Выпускники, которые прошли испытание в основной срок, смогут написать итоговое сочинение 7 февраля 2024 года. </w:t>
      </w:r>
    </w:p>
    <w:p w:rsidR="0065137F" w:rsidRPr="009D7194" w:rsidRDefault="0065137F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color w:val="222222"/>
          <w:szCs w:val="28"/>
          <w:shd w:val="clear" w:color="auto" w:fill="FFFFFF"/>
        </w:rPr>
        <w:t>Изменили вторую дату повторного проведения сочинения. Теперь второй дополнительный срок для итогового сочинения пройдет во вторую среду апреля. В 2023/24 учебном году второй дополнительный срок пройдет 10 апреля. Раньше одиннадцатиклассники могли повторно пройти испытание в первую рабочую среду мая.</w:t>
      </w:r>
    </w:p>
    <w:p w:rsidR="004B7243" w:rsidRPr="009D7194" w:rsidRDefault="004B7243" w:rsidP="009D7194">
      <w:pPr>
        <w:spacing w:line="276" w:lineRule="auto"/>
        <w:jc w:val="both"/>
        <w:rPr>
          <w:rFonts w:cs="Times New Roman"/>
          <w:szCs w:val="28"/>
        </w:rPr>
      </w:pPr>
    </w:p>
    <w:p w:rsidR="004B7243" w:rsidRPr="009D7194" w:rsidRDefault="004B7243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 xml:space="preserve">Не позднее чем за </w:t>
      </w:r>
      <w:r w:rsidR="00315A9C" w:rsidRPr="009D7194">
        <w:rPr>
          <w:rFonts w:cs="Times New Roman"/>
          <w:szCs w:val="28"/>
        </w:rPr>
        <w:t>две</w:t>
      </w:r>
      <w:r w:rsidRPr="009D7194">
        <w:rPr>
          <w:rFonts w:cs="Times New Roman"/>
          <w:szCs w:val="28"/>
        </w:rPr>
        <w:t xml:space="preserve"> недели до сочинения, то есть до </w:t>
      </w:r>
      <w:r w:rsidR="00A84C3C" w:rsidRPr="009D7194">
        <w:rPr>
          <w:rFonts w:cs="Times New Roman"/>
          <w:szCs w:val="28"/>
        </w:rPr>
        <w:t>22</w:t>
      </w:r>
      <w:r w:rsidRPr="009D7194">
        <w:rPr>
          <w:rFonts w:cs="Times New Roman"/>
          <w:szCs w:val="28"/>
        </w:rPr>
        <w:t xml:space="preserve"> ноября выпускники должны подать заявление и согласие на обработку персональных данных.</w:t>
      </w:r>
    </w:p>
    <w:p w:rsidR="00EB3813" w:rsidRPr="009D7194" w:rsidRDefault="00EB3813" w:rsidP="009D7194">
      <w:pPr>
        <w:spacing w:line="276" w:lineRule="auto"/>
        <w:jc w:val="both"/>
        <w:rPr>
          <w:rFonts w:cs="Times New Roman"/>
          <w:szCs w:val="28"/>
        </w:rPr>
      </w:pPr>
    </w:p>
    <w:p w:rsidR="00EB3813" w:rsidRPr="009D7194" w:rsidRDefault="00EB3813" w:rsidP="009D7194">
      <w:pPr>
        <w:spacing w:line="276" w:lineRule="auto"/>
        <w:jc w:val="both"/>
        <w:rPr>
          <w:rFonts w:cs="Times New Roman"/>
          <w:b/>
          <w:szCs w:val="28"/>
        </w:rPr>
      </w:pPr>
      <w:r w:rsidRPr="009D7194">
        <w:rPr>
          <w:rFonts w:cs="Times New Roman"/>
          <w:b/>
          <w:szCs w:val="28"/>
        </w:rPr>
        <w:t>Порядок проведения сочинения</w:t>
      </w:r>
    </w:p>
    <w:p w:rsidR="00A84C3C" w:rsidRPr="009D7194" w:rsidRDefault="00EB3813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Пускать выпускников в школу в день сочинения начнут в 9 утра. Экзамен начнется в 10</w:t>
      </w:r>
      <w:r w:rsidR="00C34AA3" w:rsidRPr="009D7194">
        <w:rPr>
          <w:rFonts w:cs="Times New Roman"/>
          <w:szCs w:val="28"/>
        </w:rPr>
        <w:t xml:space="preserve"> часов</w:t>
      </w:r>
      <w:r w:rsidRPr="009D7194">
        <w:rPr>
          <w:rFonts w:cs="Times New Roman"/>
          <w:szCs w:val="28"/>
        </w:rPr>
        <w:t xml:space="preserve">. </w:t>
      </w:r>
      <w:r w:rsidR="008D35C7" w:rsidRPr="009D7194">
        <w:rPr>
          <w:rFonts w:cs="Times New Roman"/>
          <w:szCs w:val="28"/>
        </w:rPr>
        <w:t xml:space="preserve">Перед экзаменом организаторы проведут инструктаж, помогут заполнить бланки. После инструктажа озвучат конкретные темы. </w:t>
      </w:r>
    </w:p>
    <w:p w:rsidR="00A84C3C" w:rsidRPr="009D7194" w:rsidRDefault="00A84C3C" w:rsidP="009D7194">
      <w:pPr>
        <w:spacing w:line="276" w:lineRule="auto"/>
        <w:jc w:val="both"/>
        <w:rPr>
          <w:rFonts w:cs="Times New Roman"/>
          <w:szCs w:val="28"/>
        </w:rPr>
      </w:pPr>
    </w:p>
    <w:p w:rsidR="005C6E61" w:rsidRPr="005C6E61" w:rsidRDefault="005C6E61" w:rsidP="009D7194">
      <w:pPr>
        <w:spacing w:after="150"/>
        <w:jc w:val="both"/>
        <w:rPr>
          <w:rFonts w:eastAsia="Times New Roman" w:cs="Times New Roman"/>
          <w:color w:val="222222"/>
          <w:szCs w:val="28"/>
        </w:rPr>
      </w:pPr>
      <w:r w:rsidRPr="005C6E61">
        <w:rPr>
          <w:rFonts w:eastAsia="Times New Roman" w:cs="Times New Roman"/>
          <w:color w:val="222222"/>
          <w:szCs w:val="28"/>
        </w:rPr>
        <w:br/>
        <w:t>Комплекты тем итогового сочинения будут формировать, как и в 2022/23 учебном году, из закрытого банка. Комплекты будут содержать темы как за прошлые годы, так и новые, которые разработали в 2022 и 2023 годах. Открытые тематические направления итогового сочинения на каждый год перестали формировать с 2022/23 учебного года и к этой практике возвращаться не собираются.</w:t>
      </w:r>
    </w:p>
    <w:p w:rsidR="005C6E61" w:rsidRPr="005C6E61" w:rsidRDefault="005C6E61" w:rsidP="009D7194">
      <w:pPr>
        <w:spacing w:after="150"/>
        <w:jc w:val="both"/>
        <w:rPr>
          <w:rFonts w:eastAsia="Times New Roman" w:cs="Times New Roman"/>
          <w:color w:val="222222"/>
          <w:szCs w:val="28"/>
        </w:rPr>
      </w:pPr>
      <w:r w:rsidRPr="005C6E61">
        <w:rPr>
          <w:rFonts w:eastAsia="Times New Roman" w:cs="Times New Roman"/>
          <w:color w:val="222222"/>
          <w:szCs w:val="28"/>
        </w:rPr>
        <w:lastRenderedPageBreak/>
        <w:t>Как и в прошлые годы, комплекты тем сформируют отдельно для каждого часового пояса в режиме конфиденциальности. Темы выпускники 2023/24 учебного года традиционно узнают за 15 минут до начала итогового сочинения.</w:t>
      </w:r>
    </w:p>
    <w:p w:rsidR="005C6E61" w:rsidRPr="009D7194" w:rsidRDefault="00A84C3C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На сайте ФИПИ опубликованы названия разделов и подразделов банка тем итогового сочинения с комментариями к ним, а также образец комплекта тем итогового сочинения.</w:t>
      </w:r>
    </w:p>
    <w:p w:rsidR="005C6E61" w:rsidRPr="009D7194" w:rsidRDefault="005C6E61" w:rsidP="009D7194">
      <w:pPr>
        <w:spacing w:line="276" w:lineRule="auto"/>
        <w:jc w:val="both"/>
        <w:rPr>
          <w:rFonts w:cs="Times New Roman"/>
          <w:szCs w:val="28"/>
        </w:rPr>
      </w:pPr>
    </w:p>
    <w:p w:rsidR="005C6E61" w:rsidRPr="009D7194" w:rsidRDefault="005C6E61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color w:val="222222"/>
          <w:szCs w:val="28"/>
          <w:shd w:val="clear" w:color="auto" w:fill="FFFFFF"/>
        </w:rPr>
        <w:t>В 2023/24 учебном году ФИПИ обновил </w:t>
      </w:r>
      <w:r w:rsidRPr="009D7194">
        <w:rPr>
          <w:rFonts w:cs="Times New Roman"/>
          <w:szCs w:val="28"/>
        </w:rPr>
        <w:t>структуру закрытого банка тем итогового сочинения</w:t>
      </w:r>
      <w:r w:rsidRPr="009D7194">
        <w:rPr>
          <w:rFonts w:cs="Times New Roman"/>
          <w:color w:val="222222"/>
          <w:szCs w:val="28"/>
          <w:shd w:val="clear" w:color="auto" w:fill="FFFFFF"/>
        </w:rPr>
        <w:t>. В раздел 3 «Природа и культура жизни человека» добавили новый подраздел – «Язык и языковая личность». Также уточнили </w:t>
      </w:r>
      <w:r w:rsidRPr="009D7194">
        <w:rPr>
          <w:rFonts w:cs="Times New Roman"/>
          <w:szCs w:val="28"/>
        </w:rPr>
        <w:t>комментарии к разделам закрытого банка заданий</w:t>
      </w:r>
      <w:r w:rsidRPr="009D7194">
        <w:rPr>
          <w:rFonts w:cs="Times New Roman"/>
          <w:color w:val="222222"/>
          <w:szCs w:val="28"/>
          <w:shd w:val="clear" w:color="auto" w:fill="FFFFFF"/>
        </w:rPr>
        <w:t xml:space="preserve">. </w:t>
      </w:r>
    </w:p>
    <w:p w:rsidR="005C6E61" w:rsidRPr="009D7194" w:rsidRDefault="005C6E61" w:rsidP="009D7194">
      <w:pPr>
        <w:spacing w:line="276" w:lineRule="auto"/>
        <w:jc w:val="both"/>
        <w:rPr>
          <w:rFonts w:cs="Times New Roman"/>
          <w:szCs w:val="28"/>
        </w:rPr>
      </w:pPr>
    </w:p>
    <w:p w:rsidR="00A84C3C" w:rsidRPr="009D7194" w:rsidRDefault="00A84C3C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Закрытый банк тем итогового сочинения включает 3 раздела.</w:t>
      </w:r>
    </w:p>
    <w:p w:rsidR="00A84C3C" w:rsidRPr="009D7194" w:rsidRDefault="00A84C3C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Раздел 1. Духовно-нравственные ориентиры в жизни человека.</w:t>
      </w:r>
    </w:p>
    <w:p w:rsidR="009D7194" w:rsidRDefault="00A84C3C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Темы этого раздела:</w:t>
      </w:r>
    </w:p>
    <w:p w:rsidR="009D7194" w:rsidRPr="009D7194" w:rsidRDefault="005C6E61" w:rsidP="009D7194">
      <w:pPr>
        <w:pStyle w:val="a4"/>
        <w:numPr>
          <w:ilvl w:val="0"/>
          <w:numId w:val="9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 xml:space="preserve">связаны с вопросами, которые человек задаёт себе сам, в том числе в ситуации нравственного выбора; </w:t>
      </w:r>
    </w:p>
    <w:p w:rsidR="009D7194" w:rsidRPr="009D7194" w:rsidRDefault="005C6E61" w:rsidP="009D7194">
      <w:pPr>
        <w:pStyle w:val="a4"/>
        <w:numPr>
          <w:ilvl w:val="0"/>
          <w:numId w:val="9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 xml:space="preserve">нацеливают на рассуждение о нравственных идеалах и моральных нормах, сиюминутном и вечном, добре и зле, о свободе и ответственности; </w:t>
      </w:r>
    </w:p>
    <w:p w:rsidR="009D7194" w:rsidRPr="009D7194" w:rsidRDefault="005C6E61" w:rsidP="009D7194">
      <w:pPr>
        <w:pStyle w:val="a4"/>
        <w:numPr>
          <w:ilvl w:val="0"/>
          <w:numId w:val="9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 xml:space="preserve">касаются размышлений о смысле жизни, гуманном и антигуманном поступках, их мотивах, причинах внутреннего разлада и об угрызениях совести; </w:t>
      </w:r>
    </w:p>
    <w:p w:rsidR="009D7194" w:rsidRPr="009D7194" w:rsidRDefault="005C6E61" w:rsidP="009D7194">
      <w:pPr>
        <w:pStyle w:val="a4"/>
        <w:numPr>
          <w:ilvl w:val="0"/>
          <w:numId w:val="9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 xml:space="preserve">позволяют задуматься об образе жизни человека, о выборе им жизненного пути, значимой цели и средствах её достижения, любви и дружбе; </w:t>
      </w:r>
    </w:p>
    <w:p w:rsidR="005C6E61" w:rsidRPr="009D7194" w:rsidRDefault="005C6E61" w:rsidP="009D7194">
      <w:pPr>
        <w:pStyle w:val="a4"/>
        <w:numPr>
          <w:ilvl w:val="0"/>
          <w:numId w:val="9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побуждают к самоанализу, осмыслению опыта других людей (или поступков литературных героев), стремящихся понять себя</w:t>
      </w:r>
      <w:r w:rsidR="009D7194" w:rsidRPr="009D7194">
        <w:rPr>
          <w:rFonts w:cs="Times New Roman"/>
          <w:szCs w:val="28"/>
        </w:rPr>
        <w:t>.</w:t>
      </w:r>
    </w:p>
    <w:p w:rsidR="005C6E61" w:rsidRPr="009D7194" w:rsidRDefault="005C6E61" w:rsidP="009D7194">
      <w:pPr>
        <w:spacing w:line="276" w:lineRule="auto"/>
        <w:jc w:val="both"/>
        <w:rPr>
          <w:rFonts w:cs="Times New Roman"/>
          <w:szCs w:val="28"/>
        </w:rPr>
      </w:pPr>
    </w:p>
    <w:p w:rsidR="00743317" w:rsidRPr="009D7194" w:rsidRDefault="00A84C3C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Раздел 2. Семья, общество, Отечество в жизни человека</w:t>
      </w:r>
      <w:r w:rsidR="00743317" w:rsidRPr="009D7194">
        <w:rPr>
          <w:rFonts w:cs="Times New Roman"/>
          <w:szCs w:val="28"/>
        </w:rPr>
        <w:t>.</w:t>
      </w:r>
    </w:p>
    <w:p w:rsidR="00743317" w:rsidRPr="009D7194" w:rsidRDefault="00A84C3C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 xml:space="preserve">Темы этого раздела: </w:t>
      </w:r>
    </w:p>
    <w:p w:rsidR="009D7194" w:rsidRPr="009D7194" w:rsidRDefault="005C6E61" w:rsidP="009D7194">
      <w:pPr>
        <w:pStyle w:val="a4"/>
        <w:numPr>
          <w:ilvl w:val="0"/>
          <w:numId w:val="10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 xml:space="preserve">связаны со взглядом на человека как представителя семьи, социума, народа, поколения, эпохи; </w:t>
      </w:r>
    </w:p>
    <w:p w:rsidR="009D7194" w:rsidRPr="009D7194" w:rsidRDefault="005C6E61" w:rsidP="009D7194">
      <w:pPr>
        <w:pStyle w:val="a4"/>
        <w:numPr>
          <w:ilvl w:val="0"/>
          <w:numId w:val="10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 xml:space="preserve">нацеливают на размышление о семейных и общественных ценностях, традициях и обычаях, межличностных отношениях и влиянии среды на человека; </w:t>
      </w:r>
    </w:p>
    <w:p w:rsidR="009D7194" w:rsidRPr="009D7194" w:rsidRDefault="005C6E61" w:rsidP="009D7194">
      <w:pPr>
        <w:pStyle w:val="a4"/>
        <w:numPr>
          <w:ilvl w:val="0"/>
          <w:numId w:val="10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 xml:space="preserve">касаются вопросов исторического времени, гражданских идеалов, важности сохранения исторической памяти, роли личности в истории; </w:t>
      </w:r>
    </w:p>
    <w:p w:rsidR="009D7194" w:rsidRPr="009D7194" w:rsidRDefault="005C6E61" w:rsidP="009D7194">
      <w:pPr>
        <w:pStyle w:val="a4"/>
        <w:numPr>
          <w:ilvl w:val="0"/>
          <w:numId w:val="10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lastRenderedPageBreak/>
        <w:t xml:space="preserve">позволяют задуматься о славе и бесславии, личном и общественном, своём вкладе в общественный прогресс; </w:t>
      </w:r>
    </w:p>
    <w:p w:rsidR="005C6E61" w:rsidRPr="009D7194" w:rsidRDefault="005C6E61" w:rsidP="009D7194">
      <w:pPr>
        <w:pStyle w:val="a4"/>
        <w:numPr>
          <w:ilvl w:val="0"/>
          <w:numId w:val="10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побуждают рассуждать об образовании и о воспитании, споре поколений и об общественном благополучии, о народном подвиге и направлениях развития общества.</w:t>
      </w:r>
    </w:p>
    <w:p w:rsidR="005C6E61" w:rsidRPr="009D7194" w:rsidRDefault="005C6E61" w:rsidP="009D7194">
      <w:pPr>
        <w:spacing w:line="276" w:lineRule="auto"/>
        <w:jc w:val="both"/>
        <w:rPr>
          <w:rFonts w:cs="Times New Roman"/>
          <w:szCs w:val="28"/>
        </w:rPr>
      </w:pPr>
    </w:p>
    <w:p w:rsidR="00743317" w:rsidRPr="009D7194" w:rsidRDefault="00A84C3C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Раздел 3. Природа и культура в жизни человека</w:t>
      </w:r>
      <w:r w:rsidR="00743317" w:rsidRPr="009D7194">
        <w:rPr>
          <w:rFonts w:cs="Times New Roman"/>
          <w:szCs w:val="28"/>
        </w:rPr>
        <w:t>.</w:t>
      </w:r>
    </w:p>
    <w:p w:rsidR="00743317" w:rsidRPr="009D7194" w:rsidRDefault="00A84C3C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 xml:space="preserve">Темы этого раздела: </w:t>
      </w:r>
    </w:p>
    <w:p w:rsidR="009D7194" w:rsidRPr="009D7194" w:rsidRDefault="005C6E61" w:rsidP="009D7194">
      <w:pPr>
        <w:pStyle w:val="a4"/>
        <w:numPr>
          <w:ilvl w:val="0"/>
          <w:numId w:val="11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 xml:space="preserve">связаны с философскими, социальными, этическими, эстетическими проблемами, вопросами экологии; </w:t>
      </w:r>
    </w:p>
    <w:p w:rsidR="009D7194" w:rsidRPr="009D7194" w:rsidRDefault="005C6E61" w:rsidP="009D7194">
      <w:pPr>
        <w:pStyle w:val="a4"/>
        <w:numPr>
          <w:ilvl w:val="0"/>
          <w:numId w:val="11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нацеливают на рассуждение об искусстве и о науке, о феномене таланта, ценности художественного творчества и научного поиска, о собственных предпочтениях или интересах в области искусства</w:t>
      </w:r>
      <w:bookmarkStart w:id="0" w:name="_GoBack"/>
      <w:bookmarkEnd w:id="0"/>
      <w:r w:rsidRPr="009D7194">
        <w:rPr>
          <w:rFonts w:cs="Times New Roman"/>
          <w:szCs w:val="28"/>
        </w:rPr>
        <w:t xml:space="preserve"> и науки, о языке (в том числе родном) и языковой культуре; </w:t>
      </w:r>
    </w:p>
    <w:p w:rsidR="009D7194" w:rsidRPr="009D7194" w:rsidRDefault="005C6E61" w:rsidP="009D7194">
      <w:pPr>
        <w:pStyle w:val="a4"/>
        <w:numPr>
          <w:ilvl w:val="0"/>
          <w:numId w:val="11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 xml:space="preserve">касаются миссии художника и ответственности человека науки, значения великих творений искусства и научных открытий (в том числе в связи с юбилейными датами), важности; </w:t>
      </w:r>
    </w:p>
    <w:p w:rsidR="009D7194" w:rsidRPr="009D7194" w:rsidRDefault="005C6E61" w:rsidP="009D7194">
      <w:pPr>
        <w:pStyle w:val="a4"/>
        <w:numPr>
          <w:ilvl w:val="0"/>
          <w:numId w:val="11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 xml:space="preserve">позволяют осмысливать роль культуры в жизни человека, связь языка с историей страны, важность бережного отношения к языку, сохранения исторической памяти и традиционных ценностей; </w:t>
      </w:r>
    </w:p>
    <w:p w:rsidR="00A84C3C" w:rsidRPr="009D7194" w:rsidRDefault="005C6E61" w:rsidP="009D7194">
      <w:pPr>
        <w:pStyle w:val="a4"/>
        <w:numPr>
          <w:ilvl w:val="0"/>
          <w:numId w:val="11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побуждают задуматься о взаимодействии человека и природы, направлениях развития культуры, влиянии искусства и новых технологий на человека.</w:t>
      </w:r>
    </w:p>
    <w:p w:rsidR="005C6E61" w:rsidRPr="009D7194" w:rsidRDefault="005C6E61" w:rsidP="009D7194">
      <w:pPr>
        <w:spacing w:line="276" w:lineRule="auto"/>
        <w:jc w:val="both"/>
        <w:rPr>
          <w:rFonts w:cs="Times New Roman"/>
          <w:szCs w:val="28"/>
        </w:rPr>
      </w:pPr>
    </w:p>
    <w:p w:rsidR="00743317" w:rsidRPr="009D7194" w:rsidRDefault="005C6E61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В 2023</w:t>
      </w:r>
      <w:r w:rsidR="00A84C3C" w:rsidRPr="009D7194">
        <w:rPr>
          <w:rFonts w:cs="Times New Roman"/>
          <w:szCs w:val="28"/>
        </w:rPr>
        <w:t>/2</w:t>
      </w:r>
      <w:r w:rsidRPr="009D7194">
        <w:rPr>
          <w:rFonts w:cs="Times New Roman"/>
          <w:szCs w:val="28"/>
        </w:rPr>
        <w:t>4</w:t>
      </w:r>
      <w:r w:rsidR="00A84C3C" w:rsidRPr="009D7194">
        <w:rPr>
          <w:rFonts w:cs="Times New Roman"/>
          <w:szCs w:val="28"/>
        </w:rPr>
        <w:t xml:space="preserve"> учебном году в каждый комплект тем итогового сочинения будут включены по две</w:t>
      </w:r>
      <w:r w:rsidR="00743317" w:rsidRPr="009D7194">
        <w:rPr>
          <w:rFonts w:cs="Times New Roman"/>
          <w:szCs w:val="28"/>
        </w:rPr>
        <w:t xml:space="preserve"> темы из каждого раздела банка я в соответствии со следующей последовательностью. </w:t>
      </w:r>
    </w:p>
    <w:p w:rsidR="00743317" w:rsidRPr="009D7194" w:rsidRDefault="00743317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 xml:space="preserve">Темы 1, 2 «Духовно-нравственные ориентиры в жизни человека». </w:t>
      </w:r>
    </w:p>
    <w:p w:rsidR="00743317" w:rsidRPr="009D7194" w:rsidRDefault="00743317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Темы 3, 4 «Семья, общество, Отечество в жизни человека».</w:t>
      </w:r>
    </w:p>
    <w:p w:rsidR="00A84C3C" w:rsidRPr="009D7194" w:rsidRDefault="00743317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Темы 5, 6 «Природа и культура в жизни человека».</w:t>
      </w:r>
    </w:p>
    <w:p w:rsidR="00743317" w:rsidRPr="009D7194" w:rsidRDefault="00743317" w:rsidP="009D7194">
      <w:pPr>
        <w:spacing w:line="276" w:lineRule="auto"/>
        <w:jc w:val="both"/>
        <w:rPr>
          <w:rFonts w:cs="Times New Roman"/>
          <w:szCs w:val="28"/>
        </w:rPr>
      </w:pPr>
    </w:p>
    <w:p w:rsidR="00743317" w:rsidRPr="009D7194" w:rsidRDefault="00743317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На сайте ФИПИ опубликовали образец комплекта тем:</w:t>
      </w:r>
    </w:p>
    <w:tbl>
      <w:tblPr>
        <w:tblStyle w:val="aa"/>
        <w:tblW w:w="0" w:type="auto"/>
        <w:tblLook w:val="04A0"/>
      </w:tblPr>
      <w:tblGrid>
        <w:gridCol w:w="1242"/>
        <w:gridCol w:w="8612"/>
      </w:tblGrid>
      <w:tr w:rsidR="00743317" w:rsidRPr="009D7194" w:rsidTr="00743317">
        <w:tc>
          <w:tcPr>
            <w:tcW w:w="1242" w:type="dxa"/>
          </w:tcPr>
          <w:p w:rsidR="00743317" w:rsidRPr="009D7194" w:rsidRDefault="00743317" w:rsidP="009D719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D7194">
              <w:rPr>
                <w:rFonts w:cs="Times New Roman"/>
                <w:szCs w:val="28"/>
              </w:rPr>
              <w:t>Номер темы</w:t>
            </w:r>
          </w:p>
        </w:tc>
        <w:tc>
          <w:tcPr>
            <w:tcW w:w="8612" w:type="dxa"/>
          </w:tcPr>
          <w:p w:rsidR="00743317" w:rsidRPr="009D7194" w:rsidRDefault="00CC68C9" w:rsidP="009D719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D7194">
              <w:rPr>
                <w:rFonts w:cs="Times New Roman"/>
                <w:szCs w:val="28"/>
              </w:rPr>
              <w:t>Тема</w:t>
            </w:r>
          </w:p>
        </w:tc>
      </w:tr>
      <w:tr w:rsidR="00743317" w:rsidRPr="009D7194" w:rsidTr="00743317">
        <w:tc>
          <w:tcPr>
            <w:tcW w:w="1242" w:type="dxa"/>
          </w:tcPr>
          <w:p w:rsidR="00743317" w:rsidRPr="009D7194" w:rsidRDefault="005C6E61" w:rsidP="009D719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D7194">
              <w:rPr>
                <w:rFonts w:cs="Times New Roman"/>
                <w:szCs w:val="28"/>
              </w:rPr>
              <w:t>111</w:t>
            </w:r>
          </w:p>
        </w:tc>
        <w:tc>
          <w:tcPr>
            <w:tcW w:w="8612" w:type="dxa"/>
          </w:tcPr>
          <w:p w:rsidR="00743317" w:rsidRPr="009D7194" w:rsidRDefault="005C6E61" w:rsidP="009D719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D7194">
              <w:rPr>
                <w:rFonts w:cs="Times New Roman"/>
                <w:szCs w:val="28"/>
              </w:rPr>
              <w:t>Какую жизненную цель можно назвать благородной?</w:t>
            </w:r>
          </w:p>
        </w:tc>
      </w:tr>
      <w:tr w:rsidR="00743317" w:rsidRPr="009D7194" w:rsidTr="00743317">
        <w:tc>
          <w:tcPr>
            <w:tcW w:w="1242" w:type="dxa"/>
          </w:tcPr>
          <w:p w:rsidR="00743317" w:rsidRPr="009D7194" w:rsidRDefault="005C6E61" w:rsidP="009D719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D7194">
              <w:rPr>
                <w:rFonts w:cs="Times New Roman"/>
                <w:szCs w:val="28"/>
              </w:rPr>
              <w:t>201</w:t>
            </w:r>
          </w:p>
        </w:tc>
        <w:tc>
          <w:tcPr>
            <w:tcW w:w="8612" w:type="dxa"/>
          </w:tcPr>
          <w:p w:rsidR="00743317" w:rsidRPr="009D7194" w:rsidRDefault="005C6E61" w:rsidP="009D719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D7194">
              <w:rPr>
                <w:rFonts w:cs="Times New Roman"/>
                <w:szCs w:val="28"/>
              </w:rPr>
              <w:t>Могут ли юношеские мечты повлиять на дальнейшую жизнь человека?</w:t>
            </w:r>
          </w:p>
        </w:tc>
      </w:tr>
      <w:tr w:rsidR="00743317" w:rsidRPr="009D7194" w:rsidTr="00743317">
        <w:tc>
          <w:tcPr>
            <w:tcW w:w="1242" w:type="dxa"/>
          </w:tcPr>
          <w:p w:rsidR="00743317" w:rsidRPr="009D7194" w:rsidRDefault="005C6E61" w:rsidP="009D719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D7194">
              <w:rPr>
                <w:rFonts w:cs="Times New Roman"/>
                <w:szCs w:val="28"/>
              </w:rPr>
              <w:t>304</w:t>
            </w:r>
          </w:p>
        </w:tc>
        <w:tc>
          <w:tcPr>
            <w:tcW w:w="8612" w:type="dxa"/>
          </w:tcPr>
          <w:p w:rsidR="00743317" w:rsidRPr="009D7194" w:rsidRDefault="005C6E61" w:rsidP="009D719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D7194">
              <w:rPr>
                <w:rFonts w:cs="Times New Roman"/>
                <w:szCs w:val="28"/>
              </w:rPr>
              <w:t>Как становятся героями на войне?</w:t>
            </w:r>
          </w:p>
        </w:tc>
      </w:tr>
      <w:tr w:rsidR="00743317" w:rsidRPr="009D7194" w:rsidTr="00743317">
        <w:tc>
          <w:tcPr>
            <w:tcW w:w="1242" w:type="dxa"/>
          </w:tcPr>
          <w:p w:rsidR="00743317" w:rsidRPr="009D7194" w:rsidRDefault="009D7194" w:rsidP="009D719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D7194">
              <w:rPr>
                <w:rFonts w:cs="Times New Roman"/>
                <w:szCs w:val="28"/>
              </w:rPr>
              <w:lastRenderedPageBreak/>
              <w:t>405</w:t>
            </w:r>
          </w:p>
        </w:tc>
        <w:tc>
          <w:tcPr>
            <w:tcW w:w="8612" w:type="dxa"/>
          </w:tcPr>
          <w:p w:rsidR="00743317" w:rsidRPr="009D7194" w:rsidRDefault="005C6E61" w:rsidP="009D719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D7194">
              <w:rPr>
                <w:rFonts w:cs="Times New Roman"/>
                <w:szCs w:val="28"/>
              </w:rPr>
              <w:t>Чем важен для современного человека опыт предыдущих поколений?</w:t>
            </w:r>
          </w:p>
        </w:tc>
      </w:tr>
      <w:tr w:rsidR="00743317" w:rsidRPr="009D7194" w:rsidTr="00743317">
        <w:tc>
          <w:tcPr>
            <w:tcW w:w="1242" w:type="dxa"/>
          </w:tcPr>
          <w:p w:rsidR="00743317" w:rsidRPr="009D7194" w:rsidRDefault="009D7194" w:rsidP="009D719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D7194">
              <w:rPr>
                <w:rFonts w:cs="Times New Roman"/>
                <w:szCs w:val="28"/>
              </w:rPr>
              <w:t>509</w:t>
            </w:r>
          </w:p>
        </w:tc>
        <w:tc>
          <w:tcPr>
            <w:tcW w:w="8612" w:type="dxa"/>
          </w:tcPr>
          <w:p w:rsidR="00743317" w:rsidRPr="009D7194" w:rsidRDefault="009D7194" w:rsidP="009D719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D7194">
              <w:rPr>
                <w:rFonts w:cs="Times New Roman"/>
                <w:szCs w:val="28"/>
              </w:rPr>
              <w:t>Почему достижения прогресса, дающие человеку удобства и комфорт, могут быть опасны для человечества?</w:t>
            </w:r>
          </w:p>
        </w:tc>
      </w:tr>
      <w:tr w:rsidR="00743317" w:rsidRPr="009D7194" w:rsidTr="00743317">
        <w:tc>
          <w:tcPr>
            <w:tcW w:w="1242" w:type="dxa"/>
          </w:tcPr>
          <w:p w:rsidR="00743317" w:rsidRPr="009D7194" w:rsidRDefault="009D7194" w:rsidP="009D719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D7194">
              <w:rPr>
                <w:rFonts w:cs="Times New Roman"/>
                <w:szCs w:val="28"/>
              </w:rPr>
              <w:t>602</w:t>
            </w:r>
          </w:p>
        </w:tc>
        <w:tc>
          <w:tcPr>
            <w:tcW w:w="8612" w:type="dxa"/>
          </w:tcPr>
          <w:p w:rsidR="00743317" w:rsidRPr="009D7194" w:rsidRDefault="009D7194" w:rsidP="009D7194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D7194">
              <w:rPr>
                <w:rFonts w:cs="Times New Roman"/>
                <w:szCs w:val="28"/>
              </w:rPr>
              <w:t>Реальное и виртуальное общение: в чём преимущества каждого из них?</w:t>
            </w:r>
          </w:p>
        </w:tc>
      </w:tr>
    </w:tbl>
    <w:p w:rsidR="00743317" w:rsidRPr="009D7194" w:rsidRDefault="00743317" w:rsidP="009D7194">
      <w:pPr>
        <w:spacing w:line="276" w:lineRule="auto"/>
        <w:jc w:val="both"/>
        <w:rPr>
          <w:rFonts w:cs="Times New Roman"/>
          <w:szCs w:val="28"/>
        </w:rPr>
      </w:pPr>
    </w:p>
    <w:p w:rsidR="00743317" w:rsidRPr="009D7194" w:rsidRDefault="00743317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Выпускнику предстоит выбрать одну тему из шести</w:t>
      </w:r>
      <w:r w:rsidR="00CC68C9" w:rsidRPr="009D7194">
        <w:rPr>
          <w:rFonts w:cs="Times New Roman"/>
          <w:szCs w:val="28"/>
        </w:rPr>
        <w:t xml:space="preserve"> и указать номер темы в бланке регистрации и бланке записи</w:t>
      </w:r>
      <w:r w:rsidRPr="009D7194">
        <w:rPr>
          <w:rFonts w:cs="Times New Roman"/>
          <w:szCs w:val="28"/>
        </w:rPr>
        <w:t>.</w:t>
      </w:r>
    </w:p>
    <w:p w:rsidR="00A84C3C" w:rsidRPr="009D7194" w:rsidRDefault="00A84C3C" w:rsidP="009D719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D35C7" w:rsidRPr="009D7194" w:rsidRDefault="00C34AA3" w:rsidP="009D719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D7194">
        <w:rPr>
          <w:sz w:val="28"/>
          <w:szCs w:val="28"/>
        </w:rPr>
        <w:t>Время написания сочинения</w:t>
      </w:r>
      <w:r w:rsidR="008D35C7" w:rsidRPr="009D7194">
        <w:rPr>
          <w:sz w:val="28"/>
          <w:szCs w:val="28"/>
        </w:rPr>
        <w:t xml:space="preserve"> 3 часа 55 минут.</w:t>
      </w:r>
      <w:r w:rsidR="006D2E45" w:rsidRPr="009D7194">
        <w:rPr>
          <w:sz w:val="28"/>
          <w:szCs w:val="28"/>
        </w:rPr>
        <w:t xml:space="preserve"> Участники с ОВЗ, дети-инвалиды и инвалиды получают на написание дополнительно 1,5 часа.</w:t>
      </w:r>
    </w:p>
    <w:p w:rsidR="008D35C7" w:rsidRPr="009D7194" w:rsidRDefault="008D35C7" w:rsidP="009D7194">
      <w:pPr>
        <w:spacing w:line="276" w:lineRule="auto"/>
        <w:jc w:val="both"/>
        <w:rPr>
          <w:rFonts w:cs="Times New Roman"/>
          <w:szCs w:val="28"/>
        </w:rPr>
      </w:pPr>
    </w:p>
    <w:p w:rsidR="008D35C7" w:rsidRPr="009D7194" w:rsidRDefault="008D35C7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Если ребенок опоздает на экзамен, его допустят к написанию, дадут информацию, которая нужна для заполнения экзам</w:t>
      </w:r>
      <w:r w:rsidR="00C34AA3" w:rsidRPr="009D7194">
        <w:rPr>
          <w:rFonts w:cs="Times New Roman"/>
          <w:szCs w:val="28"/>
        </w:rPr>
        <w:t>е</w:t>
      </w:r>
      <w:r w:rsidRPr="009D7194">
        <w:rPr>
          <w:rFonts w:cs="Times New Roman"/>
          <w:szCs w:val="28"/>
        </w:rPr>
        <w:t>национного бланка, но не будут проводить инструктаж и продл</w:t>
      </w:r>
      <w:r w:rsidR="00C34AA3" w:rsidRPr="009D7194">
        <w:rPr>
          <w:rFonts w:cs="Times New Roman"/>
          <w:szCs w:val="28"/>
        </w:rPr>
        <w:t>евать время.</w:t>
      </w:r>
    </w:p>
    <w:p w:rsidR="00C34AA3" w:rsidRPr="009D7194" w:rsidRDefault="00C34AA3" w:rsidP="009D7194">
      <w:pPr>
        <w:spacing w:line="276" w:lineRule="auto"/>
        <w:jc w:val="both"/>
        <w:rPr>
          <w:rFonts w:cs="Times New Roman"/>
          <w:szCs w:val="28"/>
        </w:rPr>
      </w:pPr>
    </w:p>
    <w:p w:rsidR="00C34AA3" w:rsidRPr="009D7194" w:rsidRDefault="00C34AA3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 xml:space="preserve">С собой на экзамен можно принести: </w:t>
      </w:r>
    </w:p>
    <w:p w:rsidR="00C34AA3" w:rsidRPr="009D7194" w:rsidRDefault="00C34AA3" w:rsidP="009D7194">
      <w:pPr>
        <w:pStyle w:val="a4"/>
        <w:numPr>
          <w:ilvl w:val="0"/>
          <w:numId w:val="1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документ, удостоверяющий личность;</w:t>
      </w:r>
    </w:p>
    <w:p w:rsidR="00C34AA3" w:rsidRPr="009D7194" w:rsidRDefault="00C34AA3" w:rsidP="009D7194">
      <w:pPr>
        <w:pStyle w:val="a4"/>
        <w:numPr>
          <w:ilvl w:val="0"/>
          <w:numId w:val="1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черную капиллярную или гелевую ручку;</w:t>
      </w:r>
    </w:p>
    <w:p w:rsidR="00EB3813" w:rsidRPr="009D7194" w:rsidRDefault="00C34AA3" w:rsidP="009D7194">
      <w:pPr>
        <w:pStyle w:val="a4"/>
        <w:numPr>
          <w:ilvl w:val="0"/>
          <w:numId w:val="1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лекарства и питани</w:t>
      </w:r>
      <w:r w:rsidR="00315A9C" w:rsidRPr="009D7194">
        <w:rPr>
          <w:rFonts w:cs="Times New Roman"/>
          <w:szCs w:val="28"/>
        </w:rPr>
        <w:t>е</w:t>
      </w:r>
      <w:r w:rsidRPr="009D7194">
        <w:rPr>
          <w:rFonts w:cs="Times New Roman"/>
          <w:szCs w:val="28"/>
        </w:rPr>
        <w:t>, если они необходимы;</w:t>
      </w:r>
    </w:p>
    <w:p w:rsidR="00C34AA3" w:rsidRPr="009D7194" w:rsidRDefault="00C34AA3" w:rsidP="009D7194">
      <w:pPr>
        <w:pStyle w:val="a4"/>
        <w:numPr>
          <w:ilvl w:val="0"/>
          <w:numId w:val="1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участники с ОВЗ, дети-инвалиды и инвалиды могут иметь при себе необходимые им специальные технические средства.</w:t>
      </w:r>
    </w:p>
    <w:p w:rsidR="00C34AA3" w:rsidRPr="009D7194" w:rsidRDefault="00C34AA3" w:rsidP="009D7194">
      <w:pPr>
        <w:spacing w:line="276" w:lineRule="auto"/>
        <w:jc w:val="both"/>
        <w:rPr>
          <w:rFonts w:cs="Times New Roman"/>
          <w:szCs w:val="28"/>
        </w:rPr>
      </w:pPr>
    </w:p>
    <w:p w:rsidR="00F348E6" w:rsidRPr="009D7194" w:rsidRDefault="00F348E6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На экзамене запрещены:</w:t>
      </w:r>
    </w:p>
    <w:p w:rsidR="00F348E6" w:rsidRPr="009D7194" w:rsidRDefault="00F348E6" w:rsidP="009D7194">
      <w:pPr>
        <w:pStyle w:val="a4"/>
        <w:numPr>
          <w:ilvl w:val="0"/>
          <w:numId w:val="2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любые средства связи;</w:t>
      </w:r>
    </w:p>
    <w:p w:rsidR="00F348E6" w:rsidRPr="009D7194" w:rsidRDefault="00F348E6" w:rsidP="009D7194">
      <w:pPr>
        <w:pStyle w:val="a4"/>
        <w:numPr>
          <w:ilvl w:val="0"/>
          <w:numId w:val="2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электронно-вычислительная техника;</w:t>
      </w:r>
    </w:p>
    <w:p w:rsidR="00C34AA3" w:rsidRPr="009D7194" w:rsidRDefault="00F348E6" w:rsidP="009D7194">
      <w:pPr>
        <w:pStyle w:val="a4"/>
        <w:numPr>
          <w:ilvl w:val="0"/>
          <w:numId w:val="2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фото-, аудио- и видеоаппаратура;</w:t>
      </w:r>
    </w:p>
    <w:p w:rsidR="00F348E6" w:rsidRPr="009D7194" w:rsidRDefault="00F348E6" w:rsidP="009D7194">
      <w:pPr>
        <w:pStyle w:val="a4"/>
        <w:numPr>
          <w:ilvl w:val="0"/>
          <w:numId w:val="2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справочные материалы;</w:t>
      </w:r>
    </w:p>
    <w:p w:rsidR="00F348E6" w:rsidRPr="009D7194" w:rsidRDefault="00F348E6" w:rsidP="009D7194">
      <w:pPr>
        <w:pStyle w:val="a4"/>
        <w:numPr>
          <w:ilvl w:val="0"/>
          <w:numId w:val="2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любые письменные заметки;</w:t>
      </w:r>
    </w:p>
    <w:p w:rsidR="00F348E6" w:rsidRPr="009D7194" w:rsidRDefault="00F348E6" w:rsidP="009D7194">
      <w:pPr>
        <w:pStyle w:val="a4"/>
        <w:numPr>
          <w:ilvl w:val="0"/>
          <w:numId w:val="2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тексты литературных произведений;</w:t>
      </w:r>
    </w:p>
    <w:p w:rsidR="00F348E6" w:rsidRPr="009D7194" w:rsidRDefault="00F348E6" w:rsidP="009D7194">
      <w:pPr>
        <w:pStyle w:val="a4"/>
        <w:numPr>
          <w:ilvl w:val="0"/>
          <w:numId w:val="2"/>
        </w:num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>собственные словари.</w:t>
      </w:r>
    </w:p>
    <w:p w:rsidR="00C34AA3" w:rsidRPr="009D7194" w:rsidRDefault="00C34AA3" w:rsidP="009D7194">
      <w:pPr>
        <w:spacing w:line="276" w:lineRule="auto"/>
        <w:jc w:val="both"/>
        <w:rPr>
          <w:rFonts w:cs="Times New Roman"/>
          <w:szCs w:val="28"/>
        </w:rPr>
      </w:pPr>
    </w:p>
    <w:p w:rsidR="00F348E6" w:rsidRPr="009D7194" w:rsidRDefault="00F348E6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 xml:space="preserve">Если выпускник нарушает порядок проведения экзамена, его удаляют с экзамена, работу не проверяют и не оценивают. Повторный допуск в такой ситуации ученик получает по решению педагогического совета. </w:t>
      </w:r>
    </w:p>
    <w:p w:rsidR="00F348E6" w:rsidRPr="009D7194" w:rsidRDefault="00F348E6" w:rsidP="009D7194">
      <w:pPr>
        <w:spacing w:line="276" w:lineRule="auto"/>
        <w:jc w:val="both"/>
        <w:rPr>
          <w:rFonts w:cs="Times New Roman"/>
          <w:szCs w:val="28"/>
        </w:rPr>
      </w:pPr>
    </w:p>
    <w:p w:rsidR="00F348E6" w:rsidRPr="009D7194" w:rsidRDefault="006D2E45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lastRenderedPageBreak/>
        <w:t>Если на экзамене ребенку станет плохо, он может прервать написание. Работу не будут проверять и оценивать, а выпускник автоматически получит повторный доступ и сможет написать сочинение в феврале или мае.</w:t>
      </w:r>
    </w:p>
    <w:p w:rsidR="006D2E45" w:rsidRPr="009D7194" w:rsidRDefault="006D2E45" w:rsidP="009D7194">
      <w:pPr>
        <w:spacing w:line="276" w:lineRule="auto"/>
        <w:jc w:val="both"/>
        <w:rPr>
          <w:rFonts w:cs="Times New Roman"/>
          <w:szCs w:val="28"/>
        </w:rPr>
      </w:pPr>
    </w:p>
    <w:p w:rsidR="006D2E45" w:rsidRPr="009D7194" w:rsidRDefault="006D2E45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 xml:space="preserve">При проверке комиссия не будет проверять черновики, объясните это детям. Если они не успеют переписать свою работу на чистовик полностью, то проверят только ту часть, которую они успели переписать. </w:t>
      </w:r>
    </w:p>
    <w:p w:rsidR="006D2E45" w:rsidRPr="009D7194" w:rsidRDefault="006D2E45" w:rsidP="009D7194">
      <w:pPr>
        <w:spacing w:line="276" w:lineRule="auto"/>
        <w:jc w:val="both"/>
        <w:rPr>
          <w:rFonts w:cs="Times New Roman"/>
          <w:szCs w:val="28"/>
        </w:rPr>
      </w:pPr>
    </w:p>
    <w:p w:rsidR="006D2E45" w:rsidRPr="009D7194" w:rsidRDefault="006D2E45" w:rsidP="009D7194">
      <w:pPr>
        <w:spacing w:line="276" w:lineRule="auto"/>
        <w:jc w:val="both"/>
        <w:rPr>
          <w:rFonts w:cs="Times New Roman"/>
          <w:i/>
          <w:szCs w:val="28"/>
        </w:rPr>
      </w:pPr>
      <w:r w:rsidRPr="009D7194">
        <w:rPr>
          <w:rFonts w:cs="Times New Roman"/>
          <w:szCs w:val="28"/>
        </w:rPr>
        <w:t>Работ</w:t>
      </w:r>
      <w:r w:rsidR="00EB7CF4" w:rsidRPr="009D7194">
        <w:rPr>
          <w:rFonts w:cs="Times New Roman"/>
          <w:szCs w:val="28"/>
        </w:rPr>
        <w:t>ы</w:t>
      </w:r>
      <w:r w:rsidRPr="009D7194">
        <w:rPr>
          <w:rFonts w:cs="Times New Roman"/>
          <w:szCs w:val="28"/>
        </w:rPr>
        <w:t xml:space="preserve"> комиссия проверяет максимум </w:t>
      </w:r>
      <w:r w:rsidR="00315A9C" w:rsidRPr="009D7194">
        <w:rPr>
          <w:rFonts w:cs="Times New Roman"/>
          <w:szCs w:val="28"/>
        </w:rPr>
        <w:t>семь</w:t>
      </w:r>
      <w:r w:rsidRPr="009D7194">
        <w:rPr>
          <w:rFonts w:cs="Times New Roman"/>
          <w:szCs w:val="28"/>
        </w:rPr>
        <w:t xml:space="preserve"> дней. Ознакомиться с результатами можно в школе или в местах регистрации на итоговое сочинение</w:t>
      </w:r>
      <w:r w:rsidR="004B7243" w:rsidRPr="009D7194">
        <w:rPr>
          <w:rFonts w:cs="Times New Roman"/>
          <w:szCs w:val="28"/>
        </w:rPr>
        <w:t xml:space="preserve">, на региональных сайтах, специально созданных для этого, по телефонам горячей линии. </w:t>
      </w:r>
      <w:r w:rsidR="004B7243" w:rsidRPr="009D7194">
        <w:rPr>
          <w:rFonts w:cs="Times New Roman"/>
          <w:i/>
          <w:szCs w:val="28"/>
        </w:rPr>
        <w:t>Дайте информацию о способах ознакомления по своему региону.</w:t>
      </w:r>
    </w:p>
    <w:p w:rsidR="00F348E6" w:rsidRPr="009D7194" w:rsidRDefault="00F348E6" w:rsidP="009D7194">
      <w:pPr>
        <w:spacing w:line="276" w:lineRule="auto"/>
        <w:jc w:val="both"/>
        <w:rPr>
          <w:rFonts w:cs="Times New Roman"/>
          <w:i/>
          <w:szCs w:val="28"/>
        </w:rPr>
      </w:pPr>
    </w:p>
    <w:p w:rsidR="004B7243" w:rsidRPr="009D7194" w:rsidRDefault="004B7243" w:rsidP="009D7194">
      <w:pPr>
        <w:spacing w:line="276" w:lineRule="auto"/>
        <w:jc w:val="both"/>
        <w:rPr>
          <w:rFonts w:cs="Times New Roman"/>
          <w:szCs w:val="28"/>
        </w:rPr>
      </w:pPr>
      <w:r w:rsidRPr="009D7194">
        <w:rPr>
          <w:rFonts w:cs="Times New Roman"/>
          <w:szCs w:val="28"/>
        </w:rPr>
        <w:t xml:space="preserve">Результаты сочинения как допуск к ЕГЭ действительны бессрочно, подать результаты в вуз, чтобы получить дополнительные баллы, можно в течение следующих </w:t>
      </w:r>
      <w:r w:rsidR="00315A9C" w:rsidRPr="009D7194">
        <w:rPr>
          <w:rFonts w:cs="Times New Roman"/>
          <w:szCs w:val="28"/>
        </w:rPr>
        <w:t>четырех лет.</w:t>
      </w:r>
    </w:p>
    <w:p w:rsidR="004B7243" w:rsidRPr="009D7194" w:rsidRDefault="004B7243" w:rsidP="009D7194">
      <w:pPr>
        <w:spacing w:line="276" w:lineRule="auto"/>
        <w:jc w:val="both"/>
        <w:rPr>
          <w:rFonts w:cs="Times New Roman"/>
          <w:szCs w:val="28"/>
        </w:rPr>
      </w:pPr>
    </w:p>
    <w:p w:rsidR="00EB3813" w:rsidRPr="009D7194" w:rsidRDefault="00EB3813" w:rsidP="009D7194">
      <w:pPr>
        <w:spacing w:line="276" w:lineRule="auto"/>
        <w:jc w:val="both"/>
        <w:rPr>
          <w:rFonts w:cs="Times New Roman"/>
          <w:b/>
          <w:szCs w:val="28"/>
        </w:rPr>
      </w:pPr>
      <w:r w:rsidRPr="009D7194">
        <w:rPr>
          <w:rFonts w:cs="Times New Roman"/>
          <w:b/>
          <w:szCs w:val="28"/>
        </w:rPr>
        <w:t>Критерии оценивания</w:t>
      </w:r>
    </w:p>
    <w:p w:rsidR="00FE7586" w:rsidRPr="009D7194" w:rsidRDefault="00FE7586" w:rsidP="009D7194">
      <w:pPr>
        <w:pStyle w:val="a3"/>
        <w:spacing w:line="276" w:lineRule="auto"/>
        <w:jc w:val="both"/>
        <w:rPr>
          <w:sz w:val="28"/>
          <w:szCs w:val="28"/>
        </w:rPr>
      </w:pPr>
      <w:r w:rsidRPr="009D7194">
        <w:rPr>
          <w:sz w:val="28"/>
          <w:szCs w:val="28"/>
        </w:rPr>
        <w:t>Выпускники должны написать итоговое сочинение за 3 часа 55 минут. Проверят сочинение эксперты комиссий, которые создают специально, чтобы проверить и оценить работы по двум основным требованиям: объем и самостоятельность написания. Объясните ученикам, что будет, если работа не отвечает этим требованиям.</w:t>
      </w:r>
    </w:p>
    <w:p w:rsidR="00412B35" w:rsidRPr="009D7194" w:rsidRDefault="00412B35" w:rsidP="009D7194">
      <w:pPr>
        <w:pStyle w:val="2"/>
        <w:spacing w:before="0" w:beforeAutospacing="0" w:after="0" w:afterAutospacing="0" w:line="276" w:lineRule="auto"/>
        <w:jc w:val="both"/>
        <w:rPr>
          <w:bCs w:val="0"/>
          <w:sz w:val="28"/>
          <w:szCs w:val="28"/>
        </w:rPr>
      </w:pPr>
      <w:r w:rsidRPr="009D7194">
        <w:rPr>
          <w:bCs w:val="0"/>
          <w:sz w:val="28"/>
          <w:szCs w:val="28"/>
        </w:rPr>
        <w:t>Требование № 1. Объем итогового сочинения</w:t>
      </w:r>
    </w:p>
    <w:p w:rsidR="00412B35" w:rsidRPr="009D7194" w:rsidRDefault="00412B35" w:rsidP="009D7194">
      <w:pPr>
        <w:pStyle w:val="2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  <w:r w:rsidRPr="009D7194">
        <w:rPr>
          <w:bCs w:val="0"/>
          <w:sz w:val="28"/>
          <w:szCs w:val="28"/>
        </w:rPr>
        <w:t>Что проверят эксперты.</w:t>
      </w:r>
      <w:r w:rsidRPr="009D7194">
        <w:rPr>
          <w:b w:val="0"/>
          <w:bCs w:val="0"/>
          <w:sz w:val="28"/>
          <w:szCs w:val="28"/>
        </w:rPr>
        <w:t xml:space="preserve"> В сочинении должно быть не менее 250 слов, рекомендуемый объем – от 350 слов, максимального количества нет.</w:t>
      </w:r>
      <w:bookmarkStart w:id="1" w:name="dfaso7fskp"/>
      <w:bookmarkEnd w:id="1"/>
      <w:r w:rsidRPr="009D7194">
        <w:rPr>
          <w:b w:val="0"/>
          <w:bCs w:val="0"/>
          <w:sz w:val="28"/>
          <w:szCs w:val="28"/>
        </w:rPr>
        <w:t xml:space="preserve"> Эксперты посчитают все слова, в том числе служебные.Если в сочинении меньше 250 слов – работу не проверяют, ученик получит «незачет» по требованию № 1 и за работу в целом.</w:t>
      </w:r>
      <w:bookmarkStart w:id="2" w:name="dfasg85i0l"/>
      <w:bookmarkEnd w:id="2"/>
      <w:r w:rsidRPr="009D7194">
        <w:rPr>
          <w:b w:val="0"/>
          <w:bCs w:val="0"/>
          <w:sz w:val="28"/>
          <w:szCs w:val="28"/>
        </w:rPr>
        <w:t xml:space="preserve"> Если в сочинении больше 250 слов, но меньше 350 слов, по требованию № 1 поставят «зачет».</w:t>
      </w:r>
    </w:p>
    <w:p w:rsidR="00412B35" w:rsidRPr="009D7194" w:rsidRDefault="00412B35" w:rsidP="009D7194">
      <w:pPr>
        <w:pStyle w:val="2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  <w:r w:rsidRPr="009D7194">
        <w:rPr>
          <w:bCs w:val="0"/>
          <w:sz w:val="28"/>
          <w:szCs w:val="28"/>
        </w:rPr>
        <w:t>Что порекомендовать ученикам.</w:t>
      </w:r>
      <w:r w:rsidRPr="009D7194">
        <w:rPr>
          <w:b w:val="0"/>
          <w:bCs w:val="0"/>
          <w:sz w:val="28"/>
          <w:szCs w:val="28"/>
        </w:rPr>
        <w:t xml:space="preserve"> Считать количество слов в сочинении. 350–400 слов – оптимальный объем сочинения, за который экзаменационная комиссия ставит «зачет»</w:t>
      </w:r>
      <w:r w:rsidR="00261A81" w:rsidRPr="009D7194">
        <w:rPr>
          <w:b w:val="0"/>
          <w:bCs w:val="0"/>
          <w:sz w:val="28"/>
          <w:szCs w:val="28"/>
        </w:rPr>
        <w:t>.</w:t>
      </w:r>
    </w:p>
    <w:p w:rsidR="00412B35" w:rsidRPr="009D7194" w:rsidRDefault="00412B35" w:rsidP="009D7194">
      <w:pPr>
        <w:pStyle w:val="2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  <w:bookmarkStart w:id="3" w:name="dfasp31o37"/>
      <w:bookmarkStart w:id="4" w:name="dfasaxb3pd"/>
      <w:bookmarkStart w:id="5" w:name="zav15"/>
      <w:bookmarkEnd w:id="3"/>
      <w:bookmarkEnd w:id="4"/>
      <w:bookmarkEnd w:id="5"/>
    </w:p>
    <w:p w:rsidR="00412B35" w:rsidRPr="009D7194" w:rsidRDefault="00412B35" w:rsidP="009D7194">
      <w:pPr>
        <w:pStyle w:val="2"/>
        <w:spacing w:before="0" w:beforeAutospacing="0" w:after="0" w:afterAutospacing="0" w:line="276" w:lineRule="auto"/>
        <w:jc w:val="both"/>
        <w:rPr>
          <w:bCs w:val="0"/>
          <w:sz w:val="28"/>
          <w:szCs w:val="28"/>
        </w:rPr>
      </w:pPr>
      <w:r w:rsidRPr="009D7194">
        <w:rPr>
          <w:bCs w:val="0"/>
          <w:sz w:val="28"/>
          <w:szCs w:val="28"/>
        </w:rPr>
        <w:t>Требование № 2. Самостоятельность написания итогового сочинения</w:t>
      </w:r>
    </w:p>
    <w:p w:rsidR="00412B35" w:rsidRPr="009D7194" w:rsidRDefault="00412B35" w:rsidP="009D7194">
      <w:pPr>
        <w:pStyle w:val="2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  <w:r w:rsidRPr="009D7194">
        <w:rPr>
          <w:bCs w:val="0"/>
          <w:sz w:val="28"/>
          <w:szCs w:val="28"/>
        </w:rPr>
        <w:t>Что проверят.</w:t>
      </w:r>
      <w:r w:rsidRPr="009D7194">
        <w:rPr>
          <w:b w:val="0"/>
          <w:bCs w:val="0"/>
          <w:sz w:val="28"/>
          <w:szCs w:val="28"/>
        </w:rPr>
        <w:t xml:space="preserve"> Эксперты проконтролируют, самостоятельно ли школьник написал сочинение. Сочинение нельзя списывать:</w:t>
      </w:r>
    </w:p>
    <w:p w:rsidR="00412B35" w:rsidRPr="009D7194" w:rsidRDefault="00412B35" w:rsidP="009D7194">
      <w:pPr>
        <w:pStyle w:val="2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  <w:r w:rsidRPr="009D7194">
        <w:rPr>
          <w:b w:val="0"/>
          <w:bCs w:val="0"/>
          <w:sz w:val="28"/>
          <w:szCs w:val="28"/>
        </w:rPr>
        <w:lastRenderedPageBreak/>
        <w:t>с работы другого участника;</w:t>
      </w:r>
    </w:p>
    <w:p w:rsidR="00412B35" w:rsidRPr="009D7194" w:rsidRDefault="00412B35" w:rsidP="009D7194">
      <w:pPr>
        <w:pStyle w:val="2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  <w:bookmarkStart w:id="6" w:name="dfasq5oxnu"/>
      <w:bookmarkStart w:id="7" w:name="dfas7l1fgn"/>
      <w:bookmarkEnd w:id="6"/>
      <w:bookmarkEnd w:id="7"/>
      <w:r w:rsidRPr="009D7194">
        <w:rPr>
          <w:b w:val="0"/>
          <w:bCs w:val="0"/>
          <w:sz w:val="28"/>
          <w:szCs w:val="28"/>
        </w:rPr>
        <w:t>чужого текста, который опубликован в бумажном или электронном виде;</w:t>
      </w:r>
    </w:p>
    <w:p w:rsidR="00412B35" w:rsidRPr="009D7194" w:rsidRDefault="00412B35" w:rsidP="009D7194">
      <w:pPr>
        <w:pStyle w:val="2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  <w:bookmarkStart w:id="8" w:name="dfasvv8ac4"/>
      <w:bookmarkEnd w:id="8"/>
      <w:r w:rsidRPr="009D7194">
        <w:rPr>
          <w:b w:val="0"/>
          <w:bCs w:val="0"/>
          <w:sz w:val="28"/>
          <w:szCs w:val="28"/>
        </w:rPr>
        <w:t>литературной критики и т. п.</w:t>
      </w:r>
    </w:p>
    <w:p w:rsidR="00412B35" w:rsidRPr="009D7194" w:rsidRDefault="00412B35" w:rsidP="009D7194">
      <w:pPr>
        <w:pStyle w:val="2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  <w:bookmarkStart w:id="9" w:name="dfasyx7p2s"/>
      <w:bookmarkEnd w:id="9"/>
      <w:r w:rsidRPr="009D7194">
        <w:rPr>
          <w:b w:val="0"/>
          <w:bCs w:val="0"/>
          <w:sz w:val="28"/>
          <w:szCs w:val="28"/>
        </w:rPr>
        <w:t>Выпускник имеет право приводить в тексте цитаты. Объем цитирования – не больше собственного текста.</w:t>
      </w:r>
    </w:p>
    <w:p w:rsidR="00412B35" w:rsidRPr="009D7194" w:rsidRDefault="00412B35" w:rsidP="009D7194">
      <w:pPr>
        <w:pStyle w:val="2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  <w:r w:rsidRPr="009D7194">
        <w:rPr>
          <w:b w:val="0"/>
          <w:bCs w:val="0"/>
          <w:sz w:val="28"/>
          <w:szCs w:val="28"/>
        </w:rPr>
        <w:t>Если эксперт признает сочинение несамостоятельным, то выставит «незачет» за невыполнение требования № 2 и за работу в целом.</w:t>
      </w:r>
    </w:p>
    <w:p w:rsidR="00412B35" w:rsidRPr="009D7194" w:rsidRDefault="00412B35" w:rsidP="009D7194">
      <w:pPr>
        <w:pStyle w:val="2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  <w:r w:rsidRPr="009D7194">
        <w:rPr>
          <w:bCs w:val="0"/>
          <w:sz w:val="28"/>
          <w:szCs w:val="28"/>
        </w:rPr>
        <w:t>Что порекомендовать ученикам.</w:t>
      </w:r>
      <w:r w:rsidRPr="009D7194">
        <w:rPr>
          <w:b w:val="0"/>
          <w:bCs w:val="0"/>
          <w:sz w:val="28"/>
          <w:szCs w:val="28"/>
        </w:rPr>
        <w:t xml:space="preserve"> Использовать прямое или косвенное цитирование с обязательной </w:t>
      </w:r>
      <w:r w:rsidR="004D1FEF" w:rsidRPr="009D7194">
        <w:rPr>
          <w:b w:val="0"/>
          <w:bCs w:val="0"/>
          <w:sz w:val="28"/>
          <w:szCs w:val="28"/>
        </w:rPr>
        <w:t>с</w:t>
      </w:r>
      <w:r w:rsidRPr="009D7194">
        <w:rPr>
          <w:b w:val="0"/>
          <w:bCs w:val="0"/>
          <w:sz w:val="28"/>
          <w:szCs w:val="28"/>
        </w:rPr>
        <w:t xml:space="preserve">сылкой </w:t>
      </w:r>
      <w:r w:rsidR="004D1FEF" w:rsidRPr="009D7194">
        <w:rPr>
          <w:b w:val="0"/>
          <w:bCs w:val="0"/>
          <w:sz w:val="28"/>
          <w:szCs w:val="28"/>
        </w:rPr>
        <w:t>на</w:t>
      </w:r>
      <w:r w:rsidRPr="009D7194">
        <w:rPr>
          <w:b w:val="0"/>
          <w:bCs w:val="0"/>
          <w:sz w:val="28"/>
          <w:szCs w:val="28"/>
        </w:rPr>
        <w:t xml:space="preserve"> источник. </w:t>
      </w:r>
      <w:r w:rsidR="004D1FEF" w:rsidRPr="009D7194">
        <w:rPr>
          <w:b w:val="0"/>
          <w:bCs w:val="0"/>
          <w:sz w:val="28"/>
          <w:szCs w:val="28"/>
        </w:rPr>
        <w:t>О</w:t>
      </w:r>
      <w:r w:rsidRPr="009D7194">
        <w:rPr>
          <w:b w:val="0"/>
          <w:bCs w:val="0"/>
          <w:sz w:val="28"/>
          <w:szCs w:val="28"/>
        </w:rPr>
        <w:t>бязательно</w:t>
      </w:r>
      <w:r w:rsidR="004D1FEF" w:rsidRPr="009D7194">
        <w:rPr>
          <w:b w:val="0"/>
          <w:bCs w:val="0"/>
          <w:sz w:val="28"/>
          <w:szCs w:val="28"/>
        </w:rPr>
        <w:t xml:space="preserve"> указывать источник</w:t>
      </w:r>
      <w:r w:rsidRPr="009D7194">
        <w:rPr>
          <w:b w:val="0"/>
          <w:bCs w:val="0"/>
          <w:sz w:val="28"/>
          <w:szCs w:val="28"/>
        </w:rPr>
        <w:t xml:space="preserve">, нельзя выдавать чужие мысли за свои. Требований к оформлению </w:t>
      </w:r>
      <w:r w:rsidR="004D1FEF" w:rsidRPr="009D7194">
        <w:rPr>
          <w:b w:val="0"/>
          <w:bCs w:val="0"/>
          <w:sz w:val="28"/>
          <w:szCs w:val="28"/>
        </w:rPr>
        <w:t>с</w:t>
      </w:r>
      <w:r w:rsidRPr="009D7194">
        <w:rPr>
          <w:b w:val="0"/>
          <w:bCs w:val="0"/>
          <w:sz w:val="28"/>
          <w:szCs w:val="28"/>
        </w:rPr>
        <w:t>сылки нет, поэтому можно оформить так, как удобно и уместно.</w:t>
      </w:r>
    </w:p>
    <w:p w:rsidR="000C3EDE" w:rsidRPr="009D7194" w:rsidRDefault="00FE7586" w:rsidP="009D7194">
      <w:pPr>
        <w:pStyle w:val="a3"/>
        <w:spacing w:after="240" w:afterAutospacing="0" w:line="276" w:lineRule="auto"/>
        <w:jc w:val="both"/>
        <w:rPr>
          <w:sz w:val="28"/>
          <w:szCs w:val="28"/>
        </w:rPr>
      </w:pPr>
      <w:r w:rsidRPr="009D7194">
        <w:rPr>
          <w:sz w:val="28"/>
          <w:szCs w:val="28"/>
        </w:rPr>
        <w:t>Итоговые сочинения эксперты оценивают после того, как признали, что работа отвечает двум указанным выше требованиям.</w:t>
      </w:r>
    </w:p>
    <w:p w:rsidR="00FE7586" w:rsidRPr="009D7194" w:rsidRDefault="00FE7586" w:rsidP="009D7194">
      <w:pPr>
        <w:pStyle w:val="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D7194">
        <w:rPr>
          <w:sz w:val="28"/>
          <w:szCs w:val="28"/>
        </w:rPr>
        <w:t xml:space="preserve">Сочинение оценивают по пяти критериям: </w:t>
      </w:r>
    </w:p>
    <w:p w:rsidR="00FE7586" w:rsidRPr="009D7194" w:rsidRDefault="00FE7586" w:rsidP="009D719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D7194">
        <w:rPr>
          <w:sz w:val="28"/>
          <w:szCs w:val="28"/>
        </w:rPr>
        <w:t>1. Соответствие теме.</w:t>
      </w:r>
    </w:p>
    <w:p w:rsidR="00FE7586" w:rsidRPr="009D7194" w:rsidRDefault="00FE7586" w:rsidP="009D719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D7194">
        <w:rPr>
          <w:sz w:val="28"/>
          <w:szCs w:val="28"/>
        </w:rPr>
        <w:t>2. Аргументация. Привлечение литературного материала.</w:t>
      </w:r>
    </w:p>
    <w:p w:rsidR="00FE7586" w:rsidRPr="009D7194" w:rsidRDefault="00FE7586" w:rsidP="009D719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D7194">
        <w:rPr>
          <w:sz w:val="28"/>
          <w:szCs w:val="28"/>
        </w:rPr>
        <w:t>3. Композиция и логика рассуждения.</w:t>
      </w:r>
    </w:p>
    <w:p w:rsidR="00FE7586" w:rsidRPr="009D7194" w:rsidRDefault="00FE7586" w:rsidP="009D719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D7194">
        <w:rPr>
          <w:sz w:val="28"/>
          <w:szCs w:val="28"/>
        </w:rPr>
        <w:t>4. Качество письменной речи.</w:t>
      </w:r>
    </w:p>
    <w:p w:rsidR="00FE7586" w:rsidRPr="009D7194" w:rsidRDefault="00FE7586" w:rsidP="009D719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D7194">
        <w:rPr>
          <w:sz w:val="28"/>
          <w:szCs w:val="28"/>
        </w:rPr>
        <w:t>5. Грамотность.</w:t>
      </w:r>
    </w:p>
    <w:p w:rsidR="004D664B" w:rsidRPr="009D7194" w:rsidRDefault="00B25D16" w:rsidP="009D7194">
      <w:pPr>
        <w:pStyle w:val="a3"/>
        <w:spacing w:after="240" w:afterAutospacing="0" w:line="276" w:lineRule="auto"/>
        <w:jc w:val="both"/>
        <w:rPr>
          <w:sz w:val="28"/>
          <w:szCs w:val="28"/>
        </w:rPr>
      </w:pPr>
      <w:r w:rsidRPr="009D7194">
        <w:rPr>
          <w:sz w:val="28"/>
          <w:szCs w:val="28"/>
        </w:rPr>
        <w:t>Критерии 1 и 2 – основные. Если хотя бы по одному из них выставлен «незачет», то «незачет» выставят и за все сочинение. Чтобы получить «зачет» за работу, ученик должен получить «зачет» по критериям 1 и 2 и еще минимум по одному из критериев 3 – 5.</w:t>
      </w:r>
    </w:p>
    <w:tbl>
      <w:tblPr>
        <w:tblW w:w="492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993"/>
        <w:gridCol w:w="4170"/>
        <w:gridCol w:w="3626"/>
      </w:tblGrid>
      <w:tr w:rsidR="00FE7586" w:rsidRPr="009D7194" w:rsidTr="002237D0">
        <w:trPr>
          <w:tblHeader/>
        </w:trPr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86" w:rsidRPr="009D7194" w:rsidRDefault="00FE7586" w:rsidP="0045459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9D7194"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2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86" w:rsidRPr="009D7194" w:rsidRDefault="00FE7586" w:rsidP="00454591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D7194">
              <w:rPr>
                <w:b/>
                <w:sz w:val="28"/>
                <w:szCs w:val="28"/>
              </w:rPr>
              <w:t>Что оценят</w:t>
            </w:r>
          </w:p>
        </w:tc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586" w:rsidRPr="009D7194" w:rsidRDefault="00FE7586" w:rsidP="00454591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D7194">
              <w:rPr>
                <w:b/>
                <w:sz w:val="28"/>
                <w:szCs w:val="28"/>
              </w:rPr>
              <w:t>Как оценят</w:t>
            </w:r>
          </w:p>
        </w:tc>
      </w:tr>
      <w:tr w:rsidR="00FE7586" w:rsidRPr="009D7194" w:rsidTr="002237D0"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586" w:rsidRPr="009D7194" w:rsidRDefault="00FE7586" w:rsidP="00453374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D7194">
              <w:rPr>
                <w:sz w:val="28"/>
                <w:szCs w:val="28"/>
              </w:rPr>
              <w:t>Соответствие теме</w:t>
            </w:r>
          </w:p>
        </w:tc>
        <w:tc>
          <w:tcPr>
            <w:tcW w:w="2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586" w:rsidRPr="009D7194" w:rsidRDefault="00FE7586" w:rsidP="00453374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D7194">
              <w:rPr>
                <w:sz w:val="28"/>
                <w:szCs w:val="28"/>
              </w:rPr>
              <w:t>Как участник рассуждает на предложенную тему и раскрывает ее. Например, отвечает на вопрос, который поставлен в теме, или размышляет над предложенной проблемой</w:t>
            </w:r>
          </w:p>
        </w:tc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586" w:rsidRPr="009D7194" w:rsidRDefault="00FE7586" w:rsidP="00453374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D7194">
              <w:rPr>
                <w:sz w:val="28"/>
                <w:szCs w:val="28"/>
              </w:rPr>
              <w:t>«Незачет» –если сочинениене по теме</w:t>
            </w:r>
            <w:r w:rsidR="002237D0" w:rsidRPr="009D7194">
              <w:rPr>
                <w:sz w:val="28"/>
                <w:szCs w:val="28"/>
              </w:rPr>
              <w:t xml:space="preserve">, в нем нет ответа на вопрос </w:t>
            </w:r>
            <w:r w:rsidRPr="009D7194">
              <w:rPr>
                <w:sz w:val="28"/>
                <w:szCs w:val="28"/>
              </w:rPr>
              <w:t>иликонкретной цели высказывания. Во всех остальных случаях – «зачет»</w:t>
            </w:r>
          </w:p>
        </w:tc>
      </w:tr>
      <w:tr w:rsidR="00FE7586" w:rsidRPr="009D7194" w:rsidTr="002237D0"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586" w:rsidRPr="009D7194" w:rsidRDefault="00FE7586" w:rsidP="00453374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D7194">
              <w:rPr>
                <w:sz w:val="28"/>
                <w:szCs w:val="28"/>
              </w:rPr>
              <w:t>Аргументация. Привлечение литературног</w:t>
            </w:r>
            <w:r w:rsidRPr="009D7194">
              <w:rPr>
                <w:sz w:val="28"/>
                <w:szCs w:val="28"/>
              </w:rPr>
              <w:lastRenderedPageBreak/>
              <w:t>о материала</w:t>
            </w:r>
          </w:p>
        </w:tc>
        <w:tc>
          <w:tcPr>
            <w:tcW w:w="2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586" w:rsidRPr="009D7194" w:rsidRDefault="00FE7586" w:rsidP="00453374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7194">
              <w:rPr>
                <w:sz w:val="28"/>
                <w:szCs w:val="28"/>
              </w:rPr>
              <w:lastRenderedPageBreak/>
              <w:t xml:space="preserve">Как участник </w:t>
            </w:r>
            <w:r w:rsidR="00A9109B" w:rsidRPr="009D7194">
              <w:rPr>
                <w:sz w:val="28"/>
                <w:szCs w:val="28"/>
              </w:rPr>
              <w:t xml:space="preserve">строить рассуждение и доказывать свою позицию, формулируя аргументы и подкрепляя их </w:t>
            </w:r>
            <w:r w:rsidRPr="009D7194">
              <w:rPr>
                <w:sz w:val="28"/>
                <w:szCs w:val="28"/>
              </w:rPr>
              <w:lastRenderedPageBreak/>
              <w:t>литературны</w:t>
            </w:r>
            <w:r w:rsidR="00A9109B" w:rsidRPr="009D7194">
              <w:rPr>
                <w:sz w:val="28"/>
                <w:szCs w:val="28"/>
              </w:rPr>
              <w:t>м</w:t>
            </w:r>
            <w:r w:rsidRPr="009D7194">
              <w:rPr>
                <w:sz w:val="28"/>
                <w:szCs w:val="28"/>
              </w:rPr>
              <w:t xml:space="preserve"> материал</w:t>
            </w:r>
            <w:r w:rsidR="00A9109B" w:rsidRPr="009D7194">
              <w:rPr>
                <w:sz w:val="28"/>
                <w:szCs w:val="28"/>
              </w:rPr>
              <w:t>ом</w:t>
            </w:r>
            <w:r w:rsidRPr="009D7194">
              <w:rPr>
                <w:sz w:val="28"/>
                <w:szCs w:val="28"/>
              </w:rPr>
              <w:t>.</w:t>
            </w:r>
          </w:p>
          <w:p w:rsidR="00FE7586" w:rsidRPr="009D7194" w:rsidRDefault="00A9109B" w:rsidP="00A9109B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7194">
              <w:rPr>
                <w:sz w:val="28"/>
                <w:szCs w:val="28"/>
              </w:rPr>
              <w:t xml:space="preserve">Участник должен </w:t>
            </w:r>
            <w:r w:rsidR="00FE7586" w:rsidRPr="009D7194">
              <w:rPr>
                <w:sz w:val="28"/>
                <w:szCs w:val="28"/>
              </w:rPr>
              <w:t>привле</w:t>
            </w:r>
            <w:r w:rsidRPr="009D7194">
              <w:rPr>
                <w:sz w:val="28"/>
                <w:szCs w:val="28"/>
              </w:rPr>
              <w:t>чь</w:t>
            </w:r>
            <w:r w:rsidR="00FE7586" w:rsidRPr="009D7194">
              <w:rPr>
                <w:sz w:val="28"/>
                <w:szCs w:val="28"/>
              </w:rPr>
              <w:t xml:space="preserve"> не менее одного произведения </w:t>
            </w:r>
            <w:r w:rsidRPr="009D7194">
              <w:rPr>
                <w:sz w:val="28"/>
                <w:szCs w:val="28"/>
              </w:rPr>
              <w:t>художественной, мемуарной, документальной, публицистической, научной и научно-популярной литературы.</w:t>
            </w:r>
          </w:p>
        </w:tc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586" w:rsidRPr="009D7194" w:rsidRDefault="00FE7586" w:rsidP="00453374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7194">
              <w:rPr>
                <w:sz w:val="28"/>
                <w:szCs w:val="28"/>
              </w:rPr>
              <w:lastRenderedPageBreak/>
              <w:t>«Незачет» – если участник в сочинении допустил одну из ошибок:</w:t>
            </w:r>
          </w:p>
          <w:p w:rsidR="00FE7586" w:rsidRPr="009D7194" w:rsidRDefault="00FE7586" w:rsidP="00453374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7194">
              <w:rPr>
                <w:sz w:val="28"/>
                <w:szCs w:val="28"/>
              </w:rPr>
              <w:t xml:space="preserve">– не использовал </w:t>
            </w:r>
            <w:r w:rsidRPr="009D7194">
              <w:rPr>
                <w:sz w:val="28"/>
                <w:szCs w:val="28"/>
              </w:rPr>
              <w:lastRenderedPageBreak/>
              <w:t>литературный материал;</w:t>
            </w:r>
          </w:p>
          <w:p w:rsidR="00FE7586" w:rsidRPr="009D7194" w:rsidRDefault="00FE7586" w:rsidP="00453374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7194">
              <w:rPr>
                <w:sz w:val="28"/>
                <w:szCs w:val="28"/>
              </w:rPr>
              <w:t>– существенно исказил содержание произведения;</w:t>
            </w:r>
          </w:p>
          <w:p w:rsidR="00FE7586" w:rsidRPr="009D7194" w:rsidRDefault="00FE7586" w:rsidP="00453374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7194">
              <w:rPr>
                <w:sz w:val="28"/>
                <w:szCs w:val="28"/>
              </w:rPr>
              <w:t>– лишь упомянул в работе литературные произведения без аргументации.</w:t>
            </w:r>
          </w:p>
          <w:p w:rsidR="00FE7586" w:rsidRPr="009D7194" w:rsidRDefault="00FE7586" w:rsidP="00453374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7194">
              <w:rPr>
                <w:sz w:val="28"/>
                <w:szCs w:val="28"/>
              </w:rPr>
              <w:t>Во всех остальных случаях – «зачет»</w:t>
            </w:r>
          </w:p>
        </w:tc>
      </w:tr>
      <w:tr w:rsidR="00FE7586" w:rsidRPr="009D7194" w:rsidTr="002237D0"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586" w:rsidRPr="009D7194" w:rsidRDefault="00FE7586" w:rsidP="00453374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D7194">
              <w:rPr>
                <w:sz w:val="28"/>
                <w:szCs w:val="28"/>
              </w:rPr>
              <w:lastRenderedPageBreak/>
              <w:t>Композиция и логика рассуждения</w:t>
            </w:r>
          </w:p>
        </w:tc>
        <w:tc>
          <w:tcPr>
            <w:tcW w:w="2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586" w:rsidRPr="009D7194" w:rsidRDefault="00FE7586" w:rsidP="00453374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D7194">
              <w:rPr>
                <w:sz w:val="28"/>
                <w:szCs w:val="28"/>
              </w:rPr>
              <w:t>Как участник умеет логично выстраивать рассуждение на предложенную тему, выдерживать соотношение между тезисом и доказательствами</w:t>
            </w:r>
          </w:p>
        </w:tc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586" w:rsidRPr="009D7194" w:rsidRDefault="00FE7586" w:rsidP="00E953F7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9D7194">
              <w:rPr>
                <w:sz w:val="28"/>
                <w:szCs w:val="28"/>
              </w:rPr>
              <w:t>«Незачет» – если грубые логические нарушения мешают пониманию смысла сказанного или отсутствует тезисно-доказательная часть.</w:t>
            </w:r>
          </w:p>
          <w:p w:rsidR="00FE7586" w:rsidRPr="009D7194" w:rsidRDefault="00FE7586" w:rsidP="00BE5735">
            <w:pPr>
              <w:pStyle w:val="a3"/>
              <w:spacing w:before="0" w:beforeAutospacing="0" w:line="276" w:lineRule="auto"/>
              <w:rPr>
                <w:sz w:val="28"/>
                <w:szCs w:val="28"/>
              </w:rPr>
            </w:pPr>
            <w:r w:rsidRPr="009D7194">
              <w:rPr>
                <w:sz w:val="28"/>
                <w:szCs w:val="28"/>
              </w:rPr>
              <w:t>Во всех остальных случаях – «зачет»</w:t>
            </w:r>
          </w:p>
        </w:tc>
      </w:tr>
      <w:tr w:rsidR="00FE7586" w:rsidRPr="009D7194" w:rsidTr="002237D0"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586" w:rsidRPr="009D7194" w:rsidRDefault="00FE7586" w:rsidP="00453374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D7194">
              <w:rPr>
                <w:sz w:val="28"/>
                <w:szCs w:val="28"/>
              </w:rPr>
              <w:t>Качество письменной речи</w:t>
            </w:r>
          </w:p>
        </w:tc>
        <w:tc>
          <w:tcPr>
            <w:tcW w:w="2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586" w:rsidRPr="009D7194" w:rsidRDefault="00FE7586" w:rsidP="00453374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D7194">
              <w:rPr>
                <w:sz w:val="28"/>
                <w:szCs w:val="28"/>
              </w:rPr>
              <w:t>Как участник выражает мысли, использует разнообразн</w:t>
            </w:r>
            <w:r w:rsidR="00896D7A" w:rsidRPr="009D7194">
              <w:rPr>
                <w:sz w:val="28"/>
                <w:szCs w:val="28"/>
              </w:rPr>
              <w:t xml:space="preserve">ую </w:t>
            </w:r>
            <w:r w:rsidRPr="009D7194">
              <w:rPr>
                <w:sz w:val="28"/>
                <w:szCs w:val="28"/>
              </w:rPr>
              <w:t xml:space="preserve">лексику и грамматические конструкции, уместно </w:t>
            </w:r>
            <w:r w:rsidR="00711379" w:rsidRPr="009D7194">
              <w:rPr>
                <w:sz w:val="28"/>
                <w:szCs w:val="28"/>
              </w:rPr>
              <w:t xml:space="preserve">ли </w:t>
            </w:r>
            <w:r w:rsidRPr="009D7194">
              <w:rPr>
                <w:sz w:val="28"/>
                <w:szCs w:val="28"/>
              </w:rPr>
              <w:t>употребляет термины</w:t>
            </w:r>
          </w:p>
        </w:tc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586" w:rsidRPr="009D7194" w:rsidRDefault="00FE7586" w:rsidP="00E953F7">
            <w:pPr>
              <w:pStyle w:val="a3"/>
              <w:spacing w:after="0" w:afterAutospacing="0" w:line="276" w:lineRule="auto"/>
              <w:rPr>
                <w:sz w:val="28"/>
                <w:szCs w:val="28"/>
              </w:rPr>
            </w:pPr>
            <w:r w:rsidRPr="009D7194">
              <w:rPr>
                <w:sz w:val="28"/>
                <w:szCs w:val="28"/>
              </w:rPr>
              <w:t>«Незачет» – если низкое качество речи, речевые ошибки существенно затрудняют понимание смысла сочинения.</w:t>
            </w:r>
          </w:p>
          <w:p w:rsidR="00FE7586" w:rsidRPr="009D7194" w:rsidRDefault="00FE7586" w:rsidP="00E953F7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D7194">
              <w:rPr>
                <w:sz w:val="28"/>
                <w:szCs w:val="28"/>
              </w:rPr>
              <w:t>Во всех остальных случаях – «зачет»</w:t>
            </w:r>
          </w:p>
        </w:tc>
      </w:tr>
      <w:tr w:rsidR="00FE7586" w:rsidRPr="009D7194" w:rsidTr="002237D0"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586" w:rsidRPr="009D7194" w:rsidRDefault="00FE7586" w:rsidP="00453374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D7194">
              <w:rPr>
                <w:sz w:val="28"/>
                <w:szCs w:val="28"/>
              </w:rPr>
              <w:t>Грамотность</w:t>
            </w:r>
          </w:p>
        </w:tc>
        <w:tc>
          <w:tcPr>
            <w:tcW w:w="2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586" w:rsidRPr="009D7194" w:rsidRDefault="00FE7586" w:rsidP="00453374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D7194">
              <w:rPr>
                <w:sz w:val="28"/>
                <w:szCs w:val="28"/>
              </w:rPr>
              <w:t>Грамматику, орфографию, пунктуацию</w:t>
            </w:r>
          </w:p>
        </w:tc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586" w:rsidRPr="009D7194" w:rsidRDefault="00FE7586" w:rsidP="00453374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D7194">
              <w:rPr>
                <w:sz w:val="28"/>
                <w:szCs w:val="28"/>
              </w:rPr>
              <w:t>«Незачет» – если на 100 слов больше пяти ошибок: грамматических, орфографических, пунктуационных</w:t>
            </w:r>
          </w:p>
        </w:tc>
      </w:tr>
    </w:tbl>
    <w:p w:rsidR="00FE7586" w:rsidRPr="009D7194" w:rsidRDefault="00FE7586" w:rsidP="00167DB3">
      <w:pPr>
        <w:pStyle w:val="a3"/>
        <w:spacing w:line="276" w:lineRule="auto"/>
        <w:jc w:val="both"/>
        <w:rPr>
          <w:sz w:val="28"/>
          <w:szCs w:val="28"/>
        </w:rPr>
      </w:pPr>
    </w:p>
    <w:sectPr w:rsidR="00FE7586" w:rsidRPr="009D7194" w:rsidSect="00115F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C77" w:rsidRDefault="005C4C77" w:rsidP="00115FB9">
      <w:r>
        <w:separator/>
      </w:r>
    </w:p>
  </w:endnote>
  <w:endnote w:type="continuationSeparator" w:id="1">
    <w:p w:rsidR="005C4C77" w:rsidRDefault="005C4C77" w:rsidP="00115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98" w:rsidRDefault="006C5D9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98" w:rsidRDefault="006C5D9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98" w:rsidRDefault="006C5D9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C77" w:rsidRDefault="005C4C77" w:rsidP="00115FB9">
      <w:r>
        <w:separator/>
      </w:r>
    </w:p>
  </w:footnote>
  <w:footnote w:type="continuationSeparator" w:id="1">
    <w:p w:rsidR="005C4C77" w:rsidRDefault="005C4C77" w:rsidP="00115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98" w:rsidRDefault="006C5D9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98" w:rsidRDefault="006C5D9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98" w:rsidRDefault="006C5D9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562"/>
    <w:multiLevelType w:val="hybridMultilevel"/>
    <w:tmpl w:val="202EC850"/>
    <w:lvl w:ilvl="0" w:tplc="C366BE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10BF9"/>
    <w:multiLevelType w:val="hybridMultilevel"/>
    <w:tmpl w:val="F1BEC292"/>
    <w:lvl w:ilvl="0" w:tplc="C366BE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C15A3"/>
    <w:multiLevelType w:val="hybridMultilevel"/>
    <w:tmpl w:val="A014A152"/>
    <w:lvl w:ilvl="0" w:tplc="C366BE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A7AD7"/>
    <w:multiLevelType w:val="hybridMultilevel"/>
    <w:tmpl w:val="C728C608"/>
    <w:lvl w:ilvl="0" w:tplc="C366BE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41389"/>
    <w:multiLevelType w:val="hybridMultilevel"/>
    <w:tmpl w:val="3722A0B8"/>
    <w:lvl w:ilvl="0" w:tplc="C366BE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B6774"/>
    <w:multiLevelType w:val="multilevel"/>
    <w:tmpl w:val="33F0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D3DEC"/>
    <w:multiLevelType w:val="hybridMultilevel"/>
    <w:tmpl w:val="82AC7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B5258B"/>
    <w:multiLevelType w:val="hybridMultilevel"/>
    <w:tmpl w:val="04D23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61934"/>
    <w:multiLevelType w:val="multilevel"/>
    <w:tmpl w:val="216A2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CE1F04"/>
    <w:multiLevelType w:val="hybridMultilevel"/>
    <w:tmpl w:val="1CB6B716"/>
    <w:lvl w:ilvl="0" w:tplc="C366BE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3C1ECB"/>
    <w:multiLevelType w:val="hybridMultilevel"/>
    <w:tmpl w:val="37B47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40"/>
  <w:displayHorizontalDrawingGridEvery w:val="2"/>
  <w:characterSpacingControl w:val="doNotCompress"/>
  <w:ignoreMixedContent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B2088"/>
    <w:rsid w:val="00024288"/>
    <w:rsid w:val="000A00BB"/>
    <w:rsid w:val="000C3EDE"/>
    <w:rsid w:val="000D1127"/>
    <w:rsid w:val="000E1167"/>
    <w:rsid w:val="00115FB9"/>
    <w:rsid w:val="00167DB3"/>
    <w:rsid w:val="001F6045"/>
    <w:rsid w:val="00211AF2"/>
    <w:rsid w:val="002237D0"/>
    <w:rsid w:val="00261A81"/>
    <w:rsid w:val="002C5F8B"/>
    <w:rsid w:val="00315A9C"/>
    <w:rsid w:val="0031693F"/>
    <w:rsid w:val="00412684"/>
    <w:rsid w:val="00412B35"/>
    <w:rsid w:val="00453374"/>
    <w:rsid w:val="00454591"/>
    <w:rsid w:val="004769EF"/>
    <w:rsid w:val="004B7243"/>
    <w:rsid w:val="004C5378"/>
    <w:rsid w:val="004D1FEF"/>
    <w:rsid w:val="004D664B"/>
    <w:rsid w:val="004F02F9"/>
    <w:rsid w:val="0052719E"/>
    <w:rsid w:val="00556705"/>
    <w:rsid w:val="00575AA8"/>
    <w:rsid w:val="005C4C77"/>
    <w:rsid w:val="005C6E61"/>
    <w:rsid w:val="005E3029"/>
    <w:rsid w:val="0065137F"/>
    <w:rsid w:val="006C5D98"/>
    <w:rsid w:val="006C606B"/>
    <w:rsid w:val="006D2E45"/>
    <w:rsid w:val="00711379"/>
    <w:rsid w:val="00743317"/>
    <w:rsid w:val="0075298C"/>
    <w:rsid w:val="007F0341"/>
    <w:rsid w:val="00856F0B"/>
    <w:rsid w:val="00896D7A"/>
    <w:rsid w:val="008A5A0D"/>
    <w:rsid w:val="008D35C7"/>
    <w:rsid w:val="00902E7E"/>
    <w:rsid w:val="0096345F"/>
    <w:rsid w:val="009C1AF9"/>
    <w:rsid w:val="009D7133"/>
    <w:rsid w:val="009D7194"/>
    <w:rsid w:val="009E247B"/>
    <w:rsid w:val="00A363E2"/>
    <w:rsid w:val="00A800C2"/>
    <w:rsid w:val="00A84C3C"/>
    <w:rsid w:val="00A9109B"/>
    <w:rsid w:val="00AE27DE"/>
    <w:rsid w:val="00B25D16"/>
    <w:rsid w:val="00B82A4A"/>
    <w:rsid w:val="00BD14EB"/>
    <w:rsid w:val="00BE5735"/>
    <w:rsid w:val="00C34AA3"/>
    <w:rsid w:val="00C6511B"/>
    <w:rsid w:val="00CC68C9"/>
    <w:rsid w:val="00D11DB7"/>
    <w:rsid w:val="00D842AE"/>
    <w:rsid w:val="00DB2088"/>
    <w:rsid w:val="00E65242"/>
    <w:rsid w:val="00E65DF8"/>
    <w:rsid w:val="00E83856"/>
    <w:rsid w:val="00E953F7"/>
    <w:rsid w:val="00EB3813"/>
    <w:rsid w:val="00EB7CF4"/>
    <w:rsid w:val="00EF4705"/>
    <w:rsid w:val="00F348E6"/>
    <w:rsid w:val="00F702E0"/>
    <w:rsid w:val="00FE7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8B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paragraph" w:styleId="2">
    <w:name w:val="heading 2"/>
    <w:basedOn w:val="a"/>
    <w:link w:val="20"/>
    <w:uiPriority w:val="9"/>
    <w:qFormat/>
    <w:rsid w:val="00FE7586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7586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E7586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C34AA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15F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15FB9"/>
    <w:rPr>
      <w:rFonts w:ascii="Times New Roman" w:eastAsiaTheme="minorEastAsia" w:hAnsi="Times New Roman"/>
      <w:sz w:val="28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15F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5FB9"/>
    <w:rPr>
      <w:rFonts w:ascii="Times New Roman" w:eastAsiaTheme="minorEastAsia" w:hAnsi="Times New Roman"/>
      <w:sz w:val="28"/>
      <w:lang w:eastAsia="ru-RU"/>
    </w:rPr>
  </w:style>
  <w:style w:type="character" w:styleId="a9">
    <w:name w:val="Strong"/>
    <w:basedOn w:val="a0"/>
    <w:uiPriority w:val="22"/>
    <w:qFormat/>
    <w:rsid w:val="00167DB3"/>
    <w:rPr>
      <w:b/>
      <w:bCs/>
    </w:rPr>
  </w:style>
  <w:style w:type="table" w:styleId="aa">
    <w:name w:val="Table Grid"/>
    <w:basedOn w:val="a1"/>
    <w:uiPriority w:val="39"/>
    <w:rsid w:val="00743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5C6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8B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paragraph" w:styleId="2">
    <w:name w:val="heading 2"/>
    <w:basedOn w:val="a"/>
    <w:link w:val="20"/>
    <w:uiPriority w:val="9"/>
    <w:qFormat/>
    <w:rsid w:val="00FE7586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7586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E7586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C34AA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15F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15FB9"/>
    <w:rPr>
      <w:rFonts w:ascii="Times New Roman" w:eastAsiaTheme="minorEastAsia" w:hAnsi="Times New Roman"/>
      <w:sz w:val="28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15F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5FB9"/>
    <w:rPr>
      <w:rFonts w:ascii="Times New Roman" w:eastAsiaTheme="minorEastAsia" w:hAnsi="Times New Roman"/>
      <w:sz w:val="28"/>
      <w:lang w:eastAsia="ru-RU"/>
    </w:rPr>
  </w:style>
  <w:style w:type="character" w:styleId="a9">
    <w:name w:val="Strong"/>
    <w:basedOn w:val="a0"/>
    <w:uiPriority w:val="22"/>
    <w:qFormat/>
    <w:rsid w:val="00167DB3"/>
    <w:rPr>
      <w:b/>
      <w:bCs/>
    </w:rPr>
  </w:style>
  <w:style w:type="table" w:styleId="aa">
    <w:name w:val="Table Grid"/>
    <w:basedOn w:val="a1"/>
    <w:uiPriority w:val="39"/>
    <w:rsid w:val="00743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5C6E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2023-11-12T11:10:00Z</dcterms:created>
  <dcterms:modified xsi:type="dcterms:W3CDTF">2023-11-12T11:10:00Z</dcterms:modified>
</cp:coreProperties>
</file>