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16" w:rsidRPr="00BA2B16" w:rsidRDefault="00BA2B16" w:rsidP="00BA2B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b/>
          <w:color w:val="FF0000"/>
          <w:sz w:val="24"/>
          <w:szCs w:val="24"/>
        </w:rPr>
        <w:t>Направление «Профориентация»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предусматривает сопровождение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осознанного отношения обучающихся к профессионально-трудовой сфере,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основанного на создании условий для формирования у них набора компетенций,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необходимых для успешного самоопределения и общей внутренней готовности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к разрешению проблем профессиональной жизни с использованием системы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профессиональных проб, сетевых программ с колледжами и вузами, сотрудничества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с семьей, с участием работодателей и заинтересованной общественности в целях</w:t>
      </w:r>
      <w:r w:rsidRPr="00BA2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2B16">
        <w:rPr>
          <w:rFonts w:ascii="Times New Roman" w:hAnsi="Times New Roman" w:cs="Times New Roman"/>
          <w:b/>
          <w:sz w:val="24"/>
          <w:szCs w:val="24"/>
        </w:rPr>
        <w:t>обеспечения социально-экономического развития и суверенитета России.</w:t>
      </w:r>
      <w:r>
        <w:rPr>
          <w:rFonts w:ascii="Times New Roman" w:hAnsi="Times New Roman" w:cs="Times New Roman"/>
          <w:sz w:val="24"/>
          <w:szCs w:val="24"/>
        </w:rPr>
        <w:t xml:space="preserve"> (Концепция проекта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России»)</w:t>
      </w:r>
    </w:p>
    <w:p w:rsidR="00E60FC5" w:rsidRPr="00BA2B16" w:rsidRDefault="00BA2B16" w:rsidP="00BA2B16">
      <w:pPr>
        <w:ind w:left="-127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287.25pt">
            <v:imagedata r:id="rId5" o:title="профориентация"/>
          </v:shape>
        </w:pict>
      </w:r>
    </w:p>
    <w:p w:rsidR="00BA2B16" w:rsidRPr="00BA2B16" w:rsidRDefault="00BA2B16" w:rsidP="00BA2B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B16">
        <w:rPr>
          <w:rFonts w:ascii="Times New Roman" w:hAnsi="Times New Roman" w:cs="Times New Roman"/>
          <w:b/>
          <w:sz w:val="24"/>
          <w:szCs w:val="24"/>
        </w:rPr>
        <w:t>Показатели модели по магистральному направлению «Профориентация»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Система профессиональных проб в разных профессиях. 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>Тематические экскурсии и события с участием профессиональных сообществ, бизнеса.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Программа «Билет в будущее». 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Сетевые программы профориентации совместно с колледжами, вузами. 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Психологическое и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сопровождение выбора профессии. </w:t>
      </w:r>
    </w:p>
    <w:p w:rsidR="00BA2B16" w:rsidRPr="00BA2B16" w:rsidRDefault="00BA2B16" w:rsidP="00BA2B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Вовлечение семьи в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процесс.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2B16" w:rsidRPr="00BA2B16" w:rsidRDefault="00BA2B16" w:rsidP="00BA2B1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B16">
        <w:rPr>
          <w:rFonts w:ascii="Times New Roman" w:hAnsi="Times New Roman" w:cs="Times New Roman"/>
          <w:b/>
          <w:sz w:val="24"/>
          <w:szCs w:val="24"/>
        </w:rPr>
        <w:t>Цели по реализации направления «профориентация»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мероприятий в формате профессиональных проб в разных профессиях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тематических экскурсий и событий с участием профессиональных сообществ, бизнеса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Участие обучающихся в программе «Билет в будущее»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сетевых программ профориентации совместно с организациями СПО и ВО и работодателями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психологического и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сопровождения выбора профессии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lastRenderedPageBreak/>
        <w:t xml:space="preserve">Вовлечению семьи в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процесс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примерного календарного плана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регламента включения в полномочия заместителя директора ведения комплексной работы по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деятельности в образовательных организациях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программы работы с родителями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регламента аккредитации региональных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сервисов и программ на федеральном уровне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соглашений с партнерами-предприятиями, организациями, представляющими площадку для организации профориентации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по внедрению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блоков в учебные предметы, тематические классы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внеклассной проектно-исследовательской деятельности, связанной с реальными жизненными/производственными задачами и т.д.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урока на платформе bvbinfo.ru в рамках проекта «Билет в будущее»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школьников в ежегодной многоуровневой онлайн- диагностике на платформе bvbinfo.ru в рамках проекта «Билет в будущее» 6-11 классы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профессиональных проб (регистрация на платформе bvbinfo.ru) в рамках проекта «Билет в будущее», в том числе на базе предприятий-партнеров, колледжей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профобучения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девятиклассников на базе колледжей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школьников в мультимедийной выставке- практикуме «Лаборатория будущего» (на базе исторических </w:t>
      </w:r>
      <w:r w:rsidRPr="00BA2B16">
        <w:rPr>
          <w:rFonts w:ascii="Times New Roman" w:hAnsi="Times New Roman" w:cs="Times New Roman"/>
          <w:sz w:val="24"/>
          <w:szCs w:val="24"/>
        </w:rPr>
        <w:t xml:space="preserve">парков «Россия – моя история») </w:t>
      </w:r>
      <w:r w:rsidRPr="00BA2B16">
        <w:rPr>
          <w:rFonts w:ascii="Times New Roman" w:hAnsi="Times New Roman" w:cs="Times New Roman"/>
          <w:sz w:val="24"/>
          <w:szCs w:val="24"/>
        </w:rPr>
        <w:t xml:space="preserve">в рамках проекта «Билет в будущее»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обучающихся в фестивале профессий в рамках проекта «Билет в будущее»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обучающихся в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смене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обучающихся в конкурсах профессионального мастерства профессионально-практической направленности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участия обучающихся в профильных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техноотрядах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внедрения системы профильных элективных курсов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Организация обучения педагогов по программе педагогов-навигаторов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«Цифрового конструктора компетенций»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Разработка концепции, предполагающей три уровня реализации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минимума в общеобразовательных учреждениях 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 xml:space="preserve">Реализация концепции реализации </w:t>
      </w:r>
      <w:proofErr w:type="spellStart"/>
      <w:r w:rsidRPr="00BA2B16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BA2B16">
        <w:rPr>
          <w:rFonts w:ascii="Times New Roman" w:hAnsi="Times New Roman" w:cs="Times New Roman"/>
          <w:sz w:val="24"/>
          <w:szCs w:val="24"/>
        </w:rPr>
        <w:t xml:space="preserve"> минимума в общеобразовательных учреждениях </w:t>
      </w:r>
    </w:p>
    <w:p w:rsid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B16">
        <w:rPr>
          <w:rFonts w:ascii="Times New Roman" w:hAnsi="Times New Roman" w:cs="Times New Roman"/>
          <w:sz w:val="24"/>
          <w:szCs w:val="24"/>
        </w:rPr>
        <w:t>Организация специальных условий для обучающихся с ОВЗ по направлению «Профориентация»</w:t>
      </w:r>
    </w:p>
    <w:p w:rsidR="00BA2B16" w:rsidRPr="00BA2B16" w:rsidRDefault="00BA2B16" w:rsidP="00BA2B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2B16" w:rsidRPr="00BA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77"/>
    <w:multiLevelType w:val="hybridMultilevel"/>
    <w:tmpl w:val="11007A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74"/>
    <w:rsid w:val="00A407BB"/>
    <w:rsid w:val="00BA2B16"/>
    <w:rsid w:val="00D50774"/>
    <w:rsid w:val="00E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7FAA-9BAF-417F-85D2-D71D2B8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ValeryL</dc:creator>
  <cp:keywords/>
  <dc:description/>
  <cp:lastModifiedBy>ValeryL</cp:lastModifiedBy>
  <cp:revision>3</cp:revision>
  <dcterms:created xsi:type="dcterms:W3CDTF">2023-11-02T19:10:00Z</dcterms:created>
  <dcterms:modified xsi:type="dcterms:W3CDTF">2023-11-02T19:20:00Z</dcterms:modified>
</cp:coreProperties>
</file>