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58" w:rsidRDefault="00F356B4" w:rsidP="00782A58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120999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="00782A58">
        <w:rPr>
          <w:rFonts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82A58" w:rsidRDefault="00782A58" w:rsidP="00782A58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«Специализированная школа №2 им. Д. И. Ульянова с углублённым изучением английского языка г. Феодосии Республики Крым»</w:t>
      </w:r>
    </w:p>
    <w:p w:rsidR="00F356B4" w:rsidRDefault="00F356B4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20999" w:rsidRDefault="00120999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20999" w:rsidRDefault="00120999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20999" w:rsidRDefault="00120999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82A58" w:rsidRDefault="00782A58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82A58" w:rsidRDefault="00782A58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82A58" w:rsidRDefault="00782A58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82A58" w:rsidRDefault="00782A58" w:rsidP="00120999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20999" w:rsidRPr="00782A58" w:rsidRDefault="00782A58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КОНЦЕПЦИЯ</w:t>
      </w:r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СРЕДОВОГО МУЗЕЯ</w:t>
      </w:r>
    </w:p>
    <w:p w:rsidR="00120999" w:rsidRPr="00782A58" w:rsidRDefault="00782A58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«ИСТОРИЯ ШКОЛЫ В ИСТОРИИ МОЕЙ СТРАНЫ»</w:t>
      </w:r>
    </w:p>
    <w:p w:rsidR="00782A58" w:rsidRDefault="007244D9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120999"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БОУ </w:t>
      </w:r>
      <w:r w:rsid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Специализированной школы №2 им. </w:t>
      </w:r>
      <w:proofErr w:type="spellStart"/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Д.И.Ульянова</w:t>
      </w:r>
      <w:proofErr w:type="spellEnd"/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20999" w:rsidRPr="00782A58" w:rsidRDefault="007244D9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 углублённым изучением английского языка г.Феодосии Республики Крым</w:t>
      </w:r>
      <w:r w:rsid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782A58" w:rsidP="00782A58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Рук.музея</w:t>
      </w:r>
      <w:proofErr w:type="spellEnd"/>
      <w:r w:rsidR="00FF71B9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FF71B9" w:rsidRPr="00782A58" w:rsidRDefault="00FF71B9" w:rsidP="00782A58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учитель истории </w:t>
      </w:r>
    </w:p>
    <w:p w:rsidR="007244D9" w:rsidRPr="00782A58" w:rsidRDefault="00782A58" w:rsidP="00782A58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МБОУ специализ</w:t>
      </w:r>
      <w:r w:rsidR="007244D9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ированная школа №2</w:t>
      </w:r>
    </w:p>
    <w:p w:rsidR="00FF71B9" w:rsidRPr="00782A58" w:rsidRDefault="00FF71B9" w:rsidP="00782A58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Михайленко </w:t>
      </w:r>
    </w:p>
    <w:p w:rsidR="00FF71B9" w:rsidRPr="00782A58" w:rsidRDefault="007244D9" w:rsidP="00782A58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Наталья Иосифовна</w:t>
      </w: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1209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2A58" w:rsidRDefault="00782A58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2A58" w:rsidRDefault="00782A58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2A58" w:rsidRDefault="00782A58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2A58" w:rsidRPr="00782A58" w:rsidRDefault="00782A58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999" w:rsidRPr="00782A58" w:rsidRDefault="007244D9" w:rsidP="00782A58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Феодосия, </w:t>
      </w:r>
      <w:r w:rsidR="00FF71B9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20</w:t>
      </w: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23</w:t>
      </w:r>
      <w:r w:rsidR="00FF71B9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г. </w:t>
      </w:r>
    </w:p>
    <w:p w:rsidR="00DE2623" w:rsidRPr="00782A58" w:rsidRDefault="00DE2623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lastRenderedPageBreak/>
        <w:t>I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. Введение.</w:t>
      </w:r>
    </w:p>
    <w:p w:rsidR="00F356B4" w:rsidRPr="00782A58" w:rsidRDefault="003C568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Для каждого человека, живущего в</w:t>
      </w:r>
      <w:r w:rsidR="00F356B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России всегда важна</w:t>
      </w:r>
      <w:r w:rsidR="00F356B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</w:t>
      </w:r>
      <w:r w:rsidR="00BB55B0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истори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="00BB55B0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родного края,</w:t>
      </w:r>
      <w:r w:rsidR="00EC3066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родной </w:t>
      </w:r>
      <w:proofErr w:type="gramStart"/>
      <w:r w:rsidR="00EC3066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страны, </w:t>
      </w:r>
      <w:r w:rsidR="00BB55B0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военной</w:t>
      </w:r>
      <w:proofErr w:type="gramEnd"/>
      <w:r w:rsidR="00BB55B0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истории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своего государства</w:t>
      </w:r>
      <w:r w:rsidR="00F356B4" w:rsidRPr="00782A58">
        <w:rPr>
          <w:rFonts w:eastAsia="Times New Roman" w:cs="Times New Roman"/>
          <w:color w:val="000000"/>
          <w:sz w:val="24"/>
          <w:szCs w:val="24"/>
          <w:lang w:eastAsia="ru-RU"/>
        </w:rPr>
        <w:t>. Многие учителя в своей урочной и во внеурочной деятельности всё чаще обращаются к проблеме использования краеведческого материала с целью формирования знаний, умений и ценностных ориентаций, развитию творческих способностей, воспитания уважения к культуре и истории родного края. Академик Д.С. Лихачёв говорил: "Если человек не любит хотя бы изредка смотреть на старые фотографии своих родителей, не ценит памяти о них… - значит, он не любит их. Если человек не любит старые улицы, пусть даже и плохонькие, - значит, у него нет любви к своему городу. Если человек равнодушен к памятникам истории своей страны, - он, как правило, равнодушен к своей стране".</w:t>
      </w:r>
    </w:p>
    <w:p w:rsidR="00F356B4" w:rsidRPr="00782A58" w:rsidRDefault="00F356B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В современных условиях, которые характеризуются постоянным обращением учащихся к различным источникам СМИ и как следствие -частичным отрывом моральных принципов от сформированных предыдущими поколениями нравственных ценностей, крайне актуальной задачей становится воспитание гражданственности подрастающего поколения.</w:t>
      </w:r>
    </w:p>
    <w:p w:rsidR="00EC3066" w:rsidRPr="00782A58" w:rsidRDefault="00F356B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Но, воспитывая в учащихся сознательное отношение к Родине, Отчизне, важно обращать внимание на формирование умения любить и ц</w:t>
      </w:r>
      <w:r w:rsidR="00BB55B0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енить свою</w:t>
      </w:r>
      <w:r w:rsidR="00EC3066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Родину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F356B4" w:rsidRPr="00782A58" w:rsidRDefault="00F356B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Школьный музей - тематическое систематизированное собрание подлинных памятников истории, культуры, комплектуемое, сохраняемое и экспонируемое в соответствии с де</w:t>
      </w:r>
      <w:r w:rsidR="00EC71C1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йствующими правилами. Очень важна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сегодняшний день планомерная, систематическая работа в музее, т.к. она расширяет кругозор, формирует гражданственное самосознание молодого человека, прививает навыки исследования.</w:t>
      </w:r>
      <w:r w:rsidR="0018283E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Только в музее исторические знания смогут преобразоваться в убеждения. Этому способствует наличие в музее подлинника истории и культуры, в котором проявляется феномен единства информационно-логического и эмоционально-образного воздействия на разум и чувства. В музее информация приобретает наглядность, образность и активизирует визуальное мышление, становящееся эффективным средством преемственности культуры.</w:t>
      </w:r>
    </w:p>
    <w:p w:rsidR="00E20158" w:rsidRPr="00782A58" w:rsidRDefault="0018283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Однако следует понимать, что сегодняшний музей значительно отличается от классического понимания </w:t>
      </w:r>
      <w:r w:rsidR="00120AF5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музея. Школьный музей сегодня – это не просто экспонаты, которые лежат на полках под стеклом или настенные карты, это не просто макеты старых зданий и редкие артефакты. Сегодня, школьный музей – это полноценная образовательная площадка, которая предоставляет уникальную возможность не просто узнать о прошлом и посмотреть на памятники прошлого, а окунуться в </w:t>
      </w:r>
      <w:r w:rsidR="00E20158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атмосферу, создаваемую музеем, самостоятельно добыть уни</w:t>
      </w:r>
      <w:r w:rsidR="00E20158" w:rsidRPr="00782A5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кальную информацию из источников, представленных в музее, с помощью новый интерактивных технологий стать участником событий прошлого. </w:t>
      </w:r>
    </w:p>
    <w:p w:rsidR="00152A0E" w:rsidRPr="00782A58" w:rsidRDefault="00E20158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связи с этим для современного музея необходимо создавать </w:t>
      </w:r>
      <w:r w:rsidR="00441831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«средовой музей». </w:t>
      </w:r>
      <w:r w:rsidR="00DE262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C2B7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 </w:t>
      </w:r>
      <w:r w:rsidR="003C2B7A"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средовым музеем</w:t>
      </w:r>
      <w:r w:rsidR="003C2B7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необходимо понимать </w:t>
      </w:r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такой вид музея, в котором </w:t>
      </w:r>
      <w:proofErr w:type="gramStart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имеется  широкий</w:t>
      </w:r>
      <w:proofErr w:type="gramEnd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спектр возможностей для образования, развлечения и коммуникации. Деятельность такого музея основывается на </w:t>
      </w:r>
      <w:proofErr w:type="spellStart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музеефикации</w:t>
      </w:r>
      <w:proofErr w:type="spellEnd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историко-культурной среды со всеми объектами, которые находятся во </w:t>
      </w:r>
      <w:proofErr w:type="gramStart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взаимосвязи  с</w:t>
      </w:r>
      <w:proofErr w:type="gramEnd"/>
      <w:r w:rsidR="009F05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этой средой. </w:t>
      </w:r>
      <w:r w:rsidR="00A544BF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614821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средового музея крайне важно </w:t>
      </w:r>
      <w:proofErr w:type="gramStart"/>
      <w:r w:rsidR="00614821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вовлечение  в</w:t>
      </w:r>
      <w:proofErr w:type="gramEnd"/>
      <w:r w:rsidR="00614821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сферу его интересов объектов нематериального наследия.  </w:t>
      </w:r>
      <w:r w:rsidR="00573E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таком «средовом» школьном музее у </w:t>
      </w:r>
      <w:r w:rsidR="00FE709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детей</w:t>
      </w:r>
      <w:r w:rsidR="00573E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появляется возможность</w:t>
      </w:r>
      <w:r w:rsidR="00FE709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просто ознакомиться с экспонатами и послушать экскурсию-лекцию, но непосредственно поучаствовать в процессе изучения темы, изучить разные виды источников, анализировать увиденную информацию и использовать её в учёбе. </w:t>
      </w:r>
      <w:r w:rsidR="00FD513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Основой деятельности средового музея будет использование системно-деятельного подхода, который заключается в том, что </w:t>
      </w:r>
      <w:r w:rsidR="0047203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посетитель музея (школьник) станет сам участником образовательного процесса. Основной целью использования такого </w:t>
      </w:r>
      <w:proofErr w:type="gramStart"/>
      <w:r w:rsidR="00472034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подхода  в</w:t>
      </w:r>
      <w:proofErr w:type="gramEnd"/>
      <w:r w:rsidR="0047203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деятельности средового музея является пробуждение у ученика интереса к процессу обучения и формированию навыков самообразования. </w:t>
      </w:r>
      <w:r w:rsidR="00904721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В результате такой работы</w:t>
      </w:r>
      <w:r w:rsidR="0047203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музее школьник научится самостоятельно ставить пред собой цели и задачи на уроках, решать учебные задачи</w:t>
      </w:r>
      <w:r w:rsidR="00904721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получать результат. </w:t>
      </w:r>
    </w:p>
    <w:p w:rsidR="00152A0E" w:rsidRPr="00782A58" w:rsidRDefault="00152A0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884F20" w:rsidRPr="00782A58" w:rsidRDefault="00884F20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. Актуальность, новизна, методологическая база.</w:t>
      </w:r>
    </w:p>
    <w:p w:rsidR="00884F20" w:rsidRPr="00782A58" w:rsidRDefault="007E18E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Актуальность проекта средового музея в школе заключается в </w:t>
      </w:r>
      <w:proofErr w:type="gramStart"/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что на сегодняшний день все ведущие музеи выходят на качественно новый уровень развития, используя новые инновационные технологии в своей работе, что не может не привлекать посетителей. Особенно важно – привлечь интерес к живой истории у детей. Ребёнку важно не просто что-то прочитать или увидеть, а попробовать узнать что-то самому, добыть знания. Таким образом ценность добытых знаний </w:t>
      </w:r>
      <w:r w:rsidR="00152A0E"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увеличивается</w:t>
      </w:r>
      <w:r w:rsidR="00152A0E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Ранее в сфере музейного дела, а тем более в школах подобные инновационные технологии применялись мало. </w:t>
      </w:r>
    </w:p>
    <w:p w:rsidR="005170FF" w:rsidRPr="00782A58" w:rsidRDefault="005170FF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Технологии ведут нас в будущее, и музеи не должны отставать от этого продвижения. Музей необходимо преобразовывать в полноценное о</w:t>
      </w:r>
      <w:r w:rsidR="00E11B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бразовательное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пространство</w:t>
      </w:r>
      <w:r w:rsidR="00E11B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>, которое будет основываться на деятельностном подходе в обучении.</w:t>
      </w:r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Музееведение, как и вся современная наука, идёт к тому, чтобы рассматривать не мир объектов, мир вещей, а мир, включающий человека и его деятельность в мире объектов и в общении с себе подобными. Структура такой экспозиции подчинена некоему сюжету, трактовке исторических событий через </w:t>
      </w:r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призму человеческих отношений. Подобная </w:t>
      </w:r>
      <w:proofErr w:type="spellStart"/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сюжетность</w:t>
      </w:r>
      <w:proofErr w:type="spellEnd"/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предполагает и избирательность в отношении экспонатов: предметный ряд должен быть максимально полным, и при недостатке подлинников их заменяют копиями, макетами или специально созданными музейными предметами. Использование современных технических средств открыло перед </w:t>
      </w:r>
      <w:proofErr w:type="spellStart"/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экспозиционерами</w:t>
      </w:r>
      <w:proofErr w:type="spellEnd"/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широкие возможности для повышения привлекательности и доступности экспозиции.</w:t>
      </w:r>
      <w:r w:rsidR="00E11B93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этом заключается новизна проекта. </w:t>
      </w:r>
      <w:r w:rsidR="0054592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 сформированной музеем среды необходимо создать нечто живое, живой организм, живую историю. </w:t>
      </w:r>
    </w:p>
    <w:p w:rsidR="00EC71C1" w:rsidRPr="00782A58" w:rsidRDefault="006551AF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Помимо общенаучных методов (анализ, синтез) были применяются сравнительно-исторический и сравнительно-культурологический методы, использован системный подход как методологическое направление. В методологическую базу исследования вошли как основные элементы теории музееведения, так и методологические основы других научных дисциплин</w:t>
      </w:r>
      <w:r w:rsidR="00EC71C1" w:rsidRPr="00782A5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551AF" w:rsidRPr="00782A58" w:rsidRDefault="006551AF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Цели и задачи. </w:t>
      </w:r>
    </w:p>
    <w:p w:rsidR="009262B5" w:rsidRPr="00782A58" w:rsidRDefault="006551AF" w:rsidP="00782A58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проекта: 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средового пространства в музее, создание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инновационной системы взаимодействия </w:t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школы и музея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нацеленной на воспитание «грамотного музейного зрителя», воспринимающего музейное пространство как </w:t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полноценную образовательную среду, соо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бщение, которое он принимает, интерпретирует, соотносит с имеющимися у него представлениями о том или ином явлении </w:t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истории и культуры</w:t>
      </w:r>
      <w:r w:rsidR="009262B5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951EC" w:rsidRPr="00782A58" w:rsidRDefault="006551AF" w:rsidP="00782A58">
      <w:pPr>
        <w:spacing w:after="0" w:line="36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проекта: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32137E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чувство патриотизма.</w:t>
      </w:r>
    </w:p>
    <w:p w:rsidR="000951EC" w:rsidRPr="00782A58" w:rsidRDefault="000951E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2. Сохранить для воспитанников и потомков подлинники, первоисточники, музейные предметы, представляющие историческую, художественную или иную ценность.</w:t>
      </w:r>
    </w:p>
    <w:p w:rsidR="000951EC" w:rsidRPr="00782A58" w:rsidRDefault="000951E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3. Способствовать внедрению музейного материала в учебный процесс.</w:t>
      </w:r>
    </w:p>
    <w:p w:rsidR="000951EC" w:rsidRPr="00782A58" w:rsidRDefault="000951E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4. Преобразовать музейный предмет в средство информационного и эмоционального восприятия минувших эпох.</w:t>
      </w:r>
    </w:p>
    <w:p w:rsidR="000951EC" w:rsidRPr="00782A58" w:rsidRDefault="000951E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5. Способствовать включению учащихся в социокультурное творчество, поисково-исследовательскую деятельность по изучению, восстановлению истории Родины.</w:t>
      </w:r>
    </w:p>
    <w:p w:rsidR="0032137E" w:rsidRPr="00782A58" w:rsidRDefault="0032137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6.  </w:t>
      </w:r>
      <w:r w:rsidR="000951E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Способствовать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формированию духовных ценностей</w:t>
      </w:r>
      <w:r w:rsidR="006F0599" w:rsidRPr="00782A5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2137E" w:rsidRPr="00782A58" w:rsidRDefault="0032137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7. Д</w:t>
      </w:r>
      <w:r w:rsidR="006551AF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ать умения и навыки</w:t>
      </w:r>
      <w:r w:rsidR="006F0599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работы в музейном пространстве.</w:t>
      </w:r>
    </w:p>
    <w:p w:rsidR="00C93799" w:rsidRPr="00782A58" w:rsidRDefault="00C937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 </w:t>
      </w:r>
      <w:r w:rsidRPr="00782A58">
        <w:rPr>
          <w:rFonts w:cs="Times New Roman"/>
          <w:sz w:val="24"/>
          <w:szCs w:val="24"/>
        </w:rPr>
        <w:t>Внедрение информационно-коммуникативные технологий в программу работы музея.</w:t>
      </w:r>
    </w:p>
    <w:p w:rsidR="006551AF" w:rsidRPr="00782A58" w:rsidRDefault="00C937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="0032137E" w:rsidRPr="00782A58">
        <w:rPr>
          <w:rFonts w:eastAsia="Times New Roman" w:cs="Times New Roman"/>
          <w:color w:val="000000"/>
          <w:sz w:val="24"/>
          <w:szCs w:val="24"/>
          <w:lang w:eastAsia="ru-RU"/>
        </w:rPr>
        <w:t>. Научить считывать,</w:t>
      </w:r>
      <w:r w:rsidR="006551AF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интерпретировать</w:t>
      </w:r>
      <w:r w:rsidR="0032137E" w:rsidRPr="00782A58">
        <w:rPr>
          <w:rFonts w:eastAsia="Times New Roman" w:cs="Times New Roman"/>
          <w:color w:val="000000"/>
          <w:sz w:val="24"/>
          <w:szCs w:val="24"/>
          <w:lang w:eastAsia="ru-RU"/>
        </w:rPr>
        <w:t>, преобразовывать и использовать</w:t>
      </w:r>
      <w:r w:rsidR="006551AF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информацию, которую содер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жат предметы музейных коллекций и интерактивное оборудование музея.</w:t>
      </w:r>
    </w:p>
    <w:p w:rsidR="006551AF" w:rsidRPr="00782A58" w:rsidRDefault="0032137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 9. Научить правильно использовать информационное и технологическое оборудова</w:t>
      </w:r>
      <w:bookmarkStart w:id="0" w:name="_GoBack"/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ние </w:t>
      </w:r>
      <w:r w:rsidR="006F0599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музея в процессе осуществления музейной деятельности.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0"/>
    <w:p w:rsidR="00884F20" w:rsidRPr="00782A58" w:rsidRDefault="00884F20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2B7A" w:rsidRPr="00782A58" w:rsidRDefault="006F05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. Нормативно-правовая база.</w:t>
      </w:r>
    </w:p>
    <w:p w:rsidR="00D97F1A" w:rsidRPr="00782A58" w:rsidRDefault="00D97F1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97F1A" w:rsidRPr="00782A58" w:rsidRDefault="00D97F1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</w:t>
      </w:r>
      <w:r w:rsidRPr="00782A58">
        <w:rPr>
          <w:rFonts w:cs="Times New Roman"/>
          <w:sz w:val="24"/>
          <w:szCs w:val="24"/>
        </w:rPr>
        <w:t>ФЗ «О музейном фонде РФ и музеях РФ» от 10.01.2003 N 15-ФЗ</w:t>
      </w:r>
    </w:p>
    <w:p w:rsidR="009363FB" w:rsidRPr="00782A58" w:rsidRDefault="00D97F1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Федеральный</w:t>
      </w:r>
      <w:r w:rsidR="009363FB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закона «Об образовании в Российской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363FB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Федерации» от (№ 273-ФЗ от 29.12.12);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Концепции развития дополнительного образования детей в Российской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Федерации до 2020 года (№ 1726-р от 04.09.14);</w:t>
      </w:r>
    </w:p>
    <w:p w:rsidR="00C93799" w:rsidRPr="00782A58" w:rsidRDefault="00C93799" w:rsidP="00782A5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• </w:t>
      </w:r>
      <w:r w:rsidRPr="00782A58">
        <w:rPr>
          <w:rFonts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Приказа Министерства образования и науки РФ «Об утверждении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дополнительным общеобразовательным программам» (№ 1008от 29.08.13);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Санитарно-эпидемиологических требований к устройству,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содержанию и организации режима работы образовательных организаций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дополнительного образования детей (СанПиН 2.4.4.3172-14);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Национальной образовательной инициативы «Наша новая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школа» (указ Президента РФ № 271от 04.02.2010 г.);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Федерального закона «Об основных гарантиях прав ребенка в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Российской Федерации» (№ 124-ФЗ от 24.07.98);</w:t>
      </w:r>
    </w:p>
    <w:p w:rsidR="009363FB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Стратегии развития воспитания в Российской Федерации на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период до 2025 года (№ 996-р от 29.05.15);</w:t>
      </w:r>
    </w:p>
    <w:p w:rsidR="006F0599" w:rsidRPr="00782A58" w:rsidRDefault="009363FB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• Государственной программы «Патриотическое воспитание</w:t>
      </w:r>
      <w:r w:rsidR="00D97F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граждан Российской Федерации на 2016-2020 гг.» (№ 1493 от 30.12.15);</w:t>
      </w:r>
    </w:p>
    <w:p w:rsidR="00C93799" w:rsidRPr="00782A58" w:rsidRDefault="00C9379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3B56CD" w:rsidRPr="00782A58" w:rsidRDefault="00D97F1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. Механизмы реализации Концепции средового музея.</w:t>
      </w:r>
    </w:p>
    <w:p w:rsidR="003B56CD" w:rsidRPr="00782A58" w:rsidRDefault="00224BA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3B56CD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Технологический, связанный с модернизацией музея, внедрением современных эффективных инструментов для обучения в музее;</w:t>
      </w:r>
    </w:p>
    <w:p w:rsidR="00D80ED7" w:rsidRPr="00782A58" w:rsidRDefault="00224BA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Методический, связанный с 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инновационной культуры руководителей, учителей и обучающихся школы;  </w:t>
      </w:r>
    </w:p>
    <w:p w:rsidR="005155BC" w:rsidRPr="00782A58" w:rsidRDefault="00224BA4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3. И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нновационный 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механизм,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основе историческо</w:t>
      </w:r>
      <w:r w:rsidR="00D15138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го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культурологическ</w:t>
      </w:r>
      <w:r w:rsidR="00D15138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ого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образовательной </w:t>
      </w:r>
      <w:r w:rsidR="00D15138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требования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содержанию воспитания с точки зрения требований ФГОС второго поколения;</w:t>
      </w:r>
    </w:p>
    <w:p w:rsidR="00D80ED7" w:rsidRPr="00782A58" w:rsidRDefault="005155B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4. Духовно-нравственный, связанный с </w:t>
      </w:r>
      <w:r w:rsidR="00D80ED7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формирование</w:t>
      </w: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м личности, духовно-нравственным</w:t>
      </w:r>
      <w:r w:rsidR="00D80ED7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развитие</w:t>
      </w: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м</w:t>
      </w:r>
      <w:r w:rsidR="00D80ED7"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которо</w:t>
      </w:r>
      <w:r w:rsidRPr="00782A58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го</w:t>
      </w:r>
      <w:r w:rsidR="00D80ED7" w:rsidRPr="00782A58">
        <w:rPr>
          <w:rFonts w:eastAsia="Times New Roman" w:cs="Times New Roman"/>
          <w:color w:val="000000"/>
          <w:sz w:val="24"/>
          <w:szCs w:val="24"/>
          <w:lang w:eastAsia="ru-RU"/>
        </w:rPr>
        <w:t> становится основой готовности и способности к саморазвитию, мотивации к учению и познанию, социализации, потребности в культурной идентичности, предполагающей осознанное отношение к гражданским, национальным и общечеловеческим ценностям.</w:t>
      </w:r>
    </w:p>
    <w:p w:rsidR="00E90664" w:rsidRPr="00782A58" w:rsidRDefault="00FD513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5. Использование системно-деятельностного подхода в музейной деятельности для обучающихся.</w:t>
      </w:r>
    </w:p>
    <w:p w:rsidR="005155BC" w:rsidRPr="00782A58" w:rsidRDefault="005155BC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>. Ресурсы для реализации Концепции средового музея.</w:t>
      </w:r>
    </w:p>
    <w:p w:rsidR="005155BC" w:rsidRPr="00782A58" w:rsidRDefault="00904721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Для реализации Концепции средового музея необходимы определённые технические ресурсы. Сохранение исторических источников на сегодняшний день – достаточно сложная з</w:t>
      </w:r>
      <w:r w:rsidR="005E1AA6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адача, и необходимо применять ин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новационные технологии для и</w:t>
      </w:r>
      <w:r w:rsidR="005E1AA6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сохранения и создавать </w:t>
      </w:r>
      <w:r w:rsidR="005E1AA6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специальные средства для их грамотного использования. Благодаря современным техническим ресурсам мы можем это сделать.</w:t>
      </w:r>
    </w:p>
    <w:p w:rsidR="005E1AA6" w:rsidRPr="00782A58" w:rsidRDefault="005E1AA6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>С помощью сканера для оцифровки книг и других печатных материалов, появляется возможность сохранить уникальные документы. Затем можно использовать их для создания Медиа книг (инт</w:t>
      </w:r>
      <w:r w:rsidR="002A091A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ерактивных мультимедийных книг), специального музейного оборудования, имеющего вид книги с проекционным изображением страниц. Изображения в такой книге могут приобретать объем и анимироваться. Такое оборудование создаст дополнительный интерес школьника к книге, даст возможность детально рассматривать необходимую информацию и получить ответы на интересующие вопросы. </w:t>
      </w:r>
    </w:p>
    <w:p w:rsidR="002A091A" w:rsidRPr="00782A58" w:rsidRDefault="002A091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Кроме этого, можно использовать специальную систему проекционного изображения, которая позволит </w:t>
      </w:r>
      <w:r w:rsidR="000B2AA0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воссоздавать интерьеры разнообразных помещений, исторических объектов или местности. Школьники, благодаря такому оборудованию смогут получить возможность погрузиться в изучаемую эпоху/событие/местность, и получить информацию не путём описания, а непосредственного участия в ситуации. </w:t>
      </w:r>
    </w:p>
    <w:p w:rsidR="006D570A" w:rsidRPr="00782A58" w:rsidRDefault="006D570A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музее, который будет оборудован такими техническими средствами, ученики (и посетители) смогут не просто получить информацию, а сами станут участниками образовательного процесса. Им необходимо будет добыть информацию по ходу знакомства с экспозицией. При таких видах деятельности будет создана максимально комфортная атмосфера для усвоения новых знаний. </w:t>
      </w:r>
    </w:p>
    <w:p w:rsidR="00D0392E" w:rsidRPr="00782A58" w:rsidRDefault="00D0392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Кроме этого, для сохранения некоторых экспонатов музея, которые принимаю</w:t>
      </w:r>
      <w:r w:rsidR="00B64C0F" w:rsidRPr="00782A58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ветхое состояние имеется возможность создавать 3</w:t>
      </w:r>
      <w:r w:rsidRPr="00782A58">
        <w:rPr>
          <w:rFonts w:eastAsia="Times New Roman" w:cs="Times New Roman"/>
          <w:color w:val="000000"/>
          <w:sz w:val="24"/>
          <w:szCs w:val="24"/>
          <w:lang w:val="en-US" w:eastAsia="ru-RU"/>
        </w:rPr>
        <w:t>D</w:t>
      </w: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макеты, которые позволят создать максимально точные копии предметов старины. Их можно будет использовать для формирования экспозиции в том случае, если оригинал не может быть использован. </w:t>
      </w:r>
    </w:p>
    <w:p w:rsidR="007244D9" w:rsidRPr="00782A58" w:rsidRDefault="007244D9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D0392E" w:rsidRPr="00782A58" w:rsidRDefault="00D0392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782A5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Планируемые результаты реализации Концепции средового музея. </w:t>
      </w:r>
    </w:p>
    <w:p w:rsidR="002A091A" w:rsidRPr="00782A58" w:rsidRDefault="00EA6AB7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результате успешной реализации Концепции средового музея </w:t>
      </w:r>
      <w:r w:rsidR="00112DA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F92813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История школы в истории моей страны</w:t>
      </w:r>
      <w:r w:rsidR="00112DA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на базе </w:t>
      </w:r>
      <w:r w:rsidR="00B64C0F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МБОУ Специализированная школа №2 </w:t>
      </w:r>
      <w:r w:rsidR="00112DA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будет создан полноценный комплекс интерактивного образовательного пространства в рамках тематики музея. Такая концепция сможет полностью интегрировать новые технологии в историю прошлого нашей страны, одной из наиболее траги</w:t>
      </w:r>
      <w:r w:rsidR="00E87F64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чных и одновременно героических </w:t>
      </w:r>
      <w:r w:rsidR="00112DAC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страницы нашей истории. Учащиеся с помощью педагогов, </w:t>
      </w:r>
      <w:r w:rsidR="008B1081" w:rsidRPr="00782A5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новых технических средств и совместной работе, смогут самостоятельно ставить перед собой образовательные задачи, смогут понять где необходимо искать ответы на свои вопросы и находить правильные решения. Школьники смогут актуализировать и систематизировать свои знания, приобретут новые навыки и научатся использовать новые технические средства не только с целью развлечения, но и с целью самообразования. Смогут эффективно достичь результата, который необходим для </w:t>
      </w:r>
      <w:r w:rsidR="00E87F64" w:rsidRPr="00782A58">
        <w:rPr>
          <w:rFonts w:eastAsia="Times New Roman" w:cs="Times New Roman"/>
          <w:color w:val="000000"/>
          <w:sz w:val="24"/>
          <w:szCs w:val="24"/>
          <w:lang w:eastAsia="ru-RU"/>
        </w:rPr>
        <w:t>общеучебных дисциплин и для расширения своего кругозора</w:t>
      </w:r>
      <w:r w:rsidR="00B1198C" w:rsidRPr="00782A5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8283E" w:rsidRPr="00782A58" w:rsidRDefault="0018283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8283E" w:rsidRPr="00782A58" w:rsidRDefault="0018283E" w:rsidP="00782A5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18283E" w:rsidRPr="00782A58" w:rsidSect="00782A58">
      <w:pgSz w:w="12240" w:h="15840"/>
      <w:pgMar w:top="1134" w:right="850" w:bottom="1134" w:left="1701" w:header="708" w:footer="708" w:gutter="0"/>
      <w:pgBorders w:display="firstPage" w:offsetFrom="page">
        <w:top w:val="wave" w:sz="6" w:space="24" w:color="1F3864" w:themeColor="accent5" w:themeShade="80"/>
        <w:left w:val="wave" w:sz="6" w:space="24" w:color="1F3864" w:themeColor="accent5" w:themeShade="80"/>
        <w:bottom w:val="wave" w:sz="6" w:space="24" w:color="1F3864" w:themeColor="accent5" w:themeShade="80"/>
        <w:right w:val="wave" w:sz="6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6F3"/>
    <w:multiLevelType w:val="multilevel"/>
    <w:tmpl w:val="C7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91F18"/>
    <w:multiLevelType w:val="multilevel"/>
    <w:tmpl w:val="303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51128"/>
    <w:multiLevelType w:val="multilevel"/>
    <w:tmpl w:val="C96C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B62AE"/>
    <w:multiLevelType w:val="multilevel"/>
    <w:tmpl w:val="E27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FE3C4C"/>
    <w:multiLevelType w:val="multilevel"/>
    <w:tmpl w:val="F4F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38"/>
    <w:rsid w:val="000951EC"/>
    <w:rsid w:val="000B2AA0"/>
    <w:rsid w:val="00112DAC"/>
    <w:rsid w:val="00120999"/>
    <w:rsid w:val="00120AF5"/>
    <w:rsid w:val="00152A0E"/>
    <w:rsid w:val="0018283E"/>
    <w:rsid w:val="001B6C38"/>
    <w:rsid w:val="00224BA4"/>
    <w:rsid w:val="00264E8C"/>
    <w:rsid w:val="002A091A"/>
    <w:rsid w:val="0032137E"/>
    <w:rsid w:val="003538A4"/>
    <w:rsid w:val="003B56CD"/>
    <w:rsid w:val="003C2B7A"/>
    <w:rsid w:val="003C5689"/>
    <w:rsid w:val="00441831"/>
    <w:rsid w:val="00472034"/>
    <w:rsid w:val="004D230C"/>
    <w:rsid w:val="005155BC"/>
    <w:rsid w:val="005170FF"/>
    <w:rsid w:val="0054592A"/>
    <w:rsid w:val="00573E2A"/>
    <w:rsid w:val="005E1AA6"/>
    <w:rsid w:val="00614821"/>
    <w:rsid w:val="006551AF"/>
    <w:rsid w:val="006869E9"/>
    <w:rsid w:val="006D570A"/>
    <w:rsid w:val="006F0599"/>
    <w:rsid w:val="00700CC6"/>
    <w:rsid w:val="007244D9"/>
    <w:rsid w:val="00782A58"/>
    <w:rsid w:val="007E18E4"/>
    <w:rsid w:val="00884F20"/>
    <w:rsid w:val="008B1081"/>
    <w:rsid w:val="00903B43"/>
    <w:rsid w:val="00904721"/>
    <w:rsid w:val="009262B5"/>
    <w:rsid w:val="00927002"/>
    <w:rsid w:val="009363FB"/>
    <w:rsid w:val="009968BE"/>
    <w:rsid w:val="009B209D"/>
    <w:rsid w:val="009E735D"/>
    <w:rsid w:val="009F0593"/>
    <w:rsid w:val="00A544BF"/>
    <w:rsid w:val="00B1198C"/>
    <w:rsid w:val="00B25D57"/>
    <w:rsid w:val="00B64C0F"/>
    <w:rsid w:val="00BB55B0"/>
    <w:rsid w:val="00C04D85"/>
    <w:rsid w:val="00C93799"/>
    <w:rsid w:val="00D0392E"/>
    <w:rsid w:val="00D15138"/>
    <w:rsid w:val="00D325E7"/>
    <w:rsid w:val="00D80ED7"/>
    <w:rsid w:val="00D97F1A"/>
    <w:rsid w:val="00DD2ADB"/>
    <w:rsid w:val="00DE2623"/>
    <w:rsid w:val="00E11B93"/>
    <w:rsid w:val="00E20158"/>
    <w:rsid w:val="00E87F64"/>
    <w:rsid w:val="00E90664"/>
    <w:rsid w:val="00EA6AB7"/>
    <w:rsid w:val="00EC3066"/>
    <w:rsid w:val="00EC71C1"/>
    <w:rsid w:val="00F273D5"/>
    <w:rsid w:val="00F356B4"/>
    <w:rsid w:val="00F92813"/>
    <w:rsid w:val="00F96B2C"/>
    <w:rsid w:val="00FD513C"/>
    <w:rsid w:val="00FE709C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807D"/>
  <w15:docId w15:val="{4D919631-57B6-41EC-82D1-326E842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6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B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F35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6B4"/>
    <w:rPr>
      <w:b/>
      <w:bCs/>
    </w:rPr>
  </w:style>
  <w:style w:type="character" w:styleId="a5">
    <w:name w:val="Emphasis"/>
    <w:basedOn w:val="a0"/>
    <w:uiPriority w:val="20"/>
    <w:qFormat/>
    <w:rsid w:val="00F356B4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F35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356B4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56B4"/>
  </w:style>
  <w:style w:type="paragraph" w:styleId="a8">
    <w:name w:val="List Paragraph"/>
    <w:basedOn w:val="a"/>
    <w:uiPriority w:val="34"/>
    <w:qFormat/>
    <w:rsid w:val="00D9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dcterms:created xsi:type="dcterms:W3CDTF">2017-06-14T05:25:00Z</dcterms:created>
  <dcterms:modified xsi:type="dcterms:W3CDTF">2023-09-08T12:35:00Z</dcterms:modified>
</cp:coreProperties>
</file>